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720"/>
        <w:tblW w:w="9923" w:type="dxa"/>
        <w:tblLayout w:type="fixed"/>
        <w:tblLook w:val="0400" w:firstRow="0" w:lastRow="0" w:firstColumn="0" w:lastColumn="0" w:noHBand="0" w:noVBand="1"/>
      </w:tblPr>
      <w:tblGrid>
        <w:gridCol w:w="2410"/>
        <w:gridCol w:w="3686"/>
        <w:gridCol w:w="3827"/>
      </w:tblGrid>
      <w:tr w:rsidR="00884524" w:rsidTr="00884524">
        <w:tc>
          <w:tcPr>
            <w:tcW w:w="2410" w:type="dxa"/>
          </w:tcPr>
          <w:p w:rsidR="00884524" w:rsidRDefault="00884524" w:rsidP="00884524">
            <w:pPr>
              <w:pBdr>
                <w:top w:val="nil"/>
                <w:left w:val="nil"/>
                <w:bottom w:val="nil"/>
                <w:right w:val="nil"/>
                <w:between w:val="nil"/>
              </w:pBdr>
              <w:tabs>
                <w:tab w:val="center" w:pos="4706"/>
                <w:tab w:val="right" w:pos="9356"/>
              </w:tabs>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Volume </w:t>
            </w:r>
            <w:r>
              <w:rPr>
                <w:rFonts w:ascii="Palatino Linotype" w:eastAsia="Palatino Linotype" w:hAnsi="Palatino Linotype" w:cs="Palatino Linotype"/>
                <w:sz w:val="18"/>
                <w:szCs w:val="18"/>
              </w:rPr>
              <w:t xml:space="preserve">3 </w:t>
            </w:r>
            <w:r>
              <w:rPr>
                <w:rFonts w:ascii="Palatino Linotype" w:eastAsia="Palatino Linotype" w:hAnsi="Palatino Linotype" w:cs="Palatino Linotype"/>
                <w:color w:val="000000"/>
                <w:sz w:val="18"/>
                <w:szCs w:val="18"/>
              </w:rPr>
              <w:t>Number 2 (202</w:t>
            </w:r>
            <w:r>
              <w:rPr>
                <w:rFonts w:ascii="Palatino Linotype" w:eastAsia="Palatino Linotype" w:hAnsi="Palatino Linotype" w:cs="Palatino Linotype"/>
                <w:sz w:val="18"/>
                <w:szCs w:val="18"/>
              </w:rPr>
              <w:t>5</w:t>
            </w:r>
            <w:r>
              <w:rPr>
                <w:rFonts w:ascii="Palatino Linotype" w:eastAsia="Palatino Linotype" w:hAnsi="Palatino Linotype" w:cs="Palatino Linotype"/>
                <w:color w:val="000000"/>
                <w:sz w:val="18"/>
                <w:szCs w:val="18"/>
              </w:rPr>
              <w:t>)</w:t>
            </w:r>
          </w:p>
          <w:p w:rsidR="00884524" w:rsidRDefault="00884524" w:rsidP="00884524">
            <w:pPr>
              <w:pBdr>
                <w:top w:val="nil"/>
                <w:left w:val="nil"/>
                <w:bottom w:val="nil"/>
                <w:right w:val="nil"/>
                <w:between w:val="nil"/>
              </w:pBdr>
              <w:tabs>
                <w:tab w:val="center" w:pos="4706"/>
                <w:tab w:val="right" w:pos="9356"/>
              </w:tabs>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 xml:space="preserve">Juli-Desember </w:t>
            </w:r>
            <w:r>
              <w:rPr>
                <w:rFonts w:ascii="Palatino Linotype" w:eastAsia="Palatino Linotype" w:hAnsi="Palatino Linotype" w:cs="Palatino Linotype"/>
                <w:color w:val="000000"/>
                <w:sz w:val="18"/>
                <w:szCs w:val="18"/>
              </w:rPr>
              <w:t>202</w:t>
            </w:r>
            <w:r>
              <w:rPr>
                <w:rFonts w:ascii="Palatino Linotype" w:eastAsia="Palatino Linotype" w:hAnsi="Palatino Linotype" w:cs="Palatino Linotype"/>
                <w:sz w:val="18"/>
                <w:szCs w:val="18"/>
              </w:rPr>
              <w:t>5</w:t>
            </w:r>
          </w:p>
          <w:p w:rsidR="00884524" w:rsidRDefault="00B94911" w:rsidP="00884524">
            <w:pPr>
              <w:pBdr>
                <w:top w:val="nil"/>
                <w:left w:val="nil"/>
                <w:bottom w:val="nil"/>
                <w:right w:val="nil"/>
                <w:between w:val="nil"/>
              </w:pBdr>
              <w:tabs>
                <w:tab w:val="right" w:pos="2194"/>
              </w:tabs>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Page: 26-35</w:t>
            </w:r>
            <w:r w:rsidR="00884524">
              <w:rPr>
                <w:rFonts w:ascii="Palatino Linotype" w:eastAsia="Palatino Linotype" w:hAnsi="Palatino Linotype" w:cs="Palatino Linotype"/>
                <w:color w:val="000000"/>
                <w:sz w:val="18"/>
                <w:szCs w:val="18"/>
              </w:rPr>
              <w:tab/>
            </w:r>
          </w:p>
        </w:tc>
        <w:tc>
          <w:tcPr>
            <w:tcW w:w="3686" w:type="dxa"/>
          </w:tcPr>
          <w:p w:rsidR="00884524" w:rsidRDefault="00884524" w:rsidP="00884524">
            <w:pPr>
              <w:pBdr>
                <w:top w:val="nil"/>
                <w:left w:val="nil"/>
                <w:bottom w:val="nil"/>
                <w:right w:val="nil"/>
                <w:between w:val="nil"/>
              </w:pBdr>
              <w:tabs>
                <w:tab w:val="center" w:pos="4706"/>
                <w:tab w:val="right" w:pos="9356"/>
              </w:tabs>
              <w:rPr>
                <w:color w:val="000000"/>
              </w:rPr>
            </w:pPr>
            <w:r>
              <w:rPr>
                <w:rFonts w:ascii="Palatino Linotype" w:eastAsia="Palatino Linotype" w:hAnsi="Palatino Linotype" w:cs="Palatino Linotype"/>
                <w:color w:val="000000"/>
                <w:sz w:val="18"/>
                <w:szCs w:val="18"/>
              </w:rPr>
              <w:t xml:space="preserve">E-ISSN: </w:t>
            </w:r>
            <w:hyperlink r:id="rId8" w:history="1">
              <w:r w:rsidRPr="00DD5E19">
                <w:rPr>
                  <w:rStyle w:val="Hyperlink"/>
                  <w:rFonts w:ascii="Palatino Linotype" w:eastAsia="Palatino Linotype" w:hAnsi="Palatino Linotype" w:cs="Palatino Linotype"/>
                  <w:sz w:val="18"/>
                  <w:szCs w:val="18"/>
                </w:rPr>
                <w:t>3032-632X</w:t>
              </w:r>
            </w:hyperlink>
          </w:p>
          <w:p w:rsidR="00884524" w:rsidRDefault="00884524" w:rsidP="00884524">
            <w:pPr>
              <w:pBdr>
                <w:top w:val="nil"/>
                <w:left w:val="nil"/>
                <w:bottom w:val="nil"/>
                <w:right w:val="nil"/>
                <w:between w:val="nil"/>
              </w:pBdr>
              <w:tabs>
                <w:tab w:val="center" w:pos="4706"/>
                <w:tab w:val="right" w:pos="9356"/>
              </w:tabs>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DOI:</w:t>
            </w:r>
            <w:r w:rsidRPr="00615F30">
              <w:rPr>
                <w:rFonts w:ascii="Palatino Linotype" w:eastAsia="Palatino Linotype" w:hAnsi="Palatino Linotype" w:cs="Palatino Linotype"/>
                <w:color w:val="000000"/>
                <w:sz w:val="20"/>
                <w:szCs w:val="20"/>
              </w:rPr>
              <w:t xml:space="preserve"> </w:t>
            </w:r>
            <w:hyperlink r:id="rId9" w:history="1">
              <w:r w:rsidRPr="00615F30">
                <w:rPr>
                  <w:rStyle w:val="Hyperlink"/>
                  <w:rFonts w:ascii="Palatino Linotype" w:hAnsi="Palatino Linotype"/>
                  <w:sz w:val="20"/>
                  <w:szCs w:val="20"/>
                </w:rPr>
                <w:t>//doi.org/10.71155/integratia.v3i2</w:t>
              </w:r>
            </w:hyperlink>
          </w:p>
        </w:tc>
        <w:tc>
          <w:tcPr>
            <w:tcW w:w="3827" w:type="dxa"/>
          </w:tcPr>
          <w:p w:rsidR="00884524" w:rsidRDefault="00884524" w:rsidP="00884524">
            <w:pPr>
              <w:ind w:left="-111" w:right="6"/>
              <w:jc w:val="center"/>
              <w:rPr>
                <w:rFonts w:ascii="Palatino Linotype" w:eastAsia="Palatino Linotype" w:hAnsi="Palatino Linotype" w:cs="Palatino Linotype"/>
                <w:sz w:val="13"/>
                <w:szCs w:val="13"/>
              </w:rPr>
            </w:pPr>
            <w:r>
              <w:rPr>
                <w:rFonts w:ascii="Palatino Linotype" w:eastAsia="Palatino Linotype" w:hAnsi="Palatino Linotype" w:cs="Palatino Linotype"/>
                <w:noProof/>
                <w:sz w:val="13"/>
                <w:szCs w:val="13"/>
                <w:lang w:val="en-US"/>
              </w:rPr>
              <w:drawing>
                <wp:inline distT="0" distB="0" distL="0" distR="0" wp14:anchorId="272EB425" wp14:editId="45C1A41E">
                  <wp:extent cx="2371725" cy="412115"/>
                  <wp:effectExtent l="0" t="0" r="9525" b="6985"/>
                  <wp:docPr id="19228611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61130" name="Picture 1922861130"/>
                          <pic:cNvPicPr/>
                        </pic:nvPicPr>
                        <pic:blipFill rotWithShape="1">
                          <a:blip r:embed="rId10" cstate="print">
                            <a:extLst>
                              <a:ext uri="{28A0092B-C50C-407E-A947-70E740481C1C}">
                                <a14:useLocalDpi xmlns:a14="http://schemas.microsoft.com/office/drawing/2010/main" val="0"/>
                              </a:ext>
                            </a:extLst>
                          </a:blip>
                          <a:srcRect l="10523" t="15423" r="14705" b="75400"/>
                          <a:stretch>
                            <a:fillRect/>
                          </a:stretch>
                        </pic:blipFill>
                        <pic:spPr bwMode="auto">
                          <a:xfrm>
                            <a:off x="0" y="0"/>
                            <a:ext cx="2388219" cy="414981"/>
                          </a:xfrm>
                          <a:prstGeom prst="rect">
                            <a:avLst/>
                          </a:prstGeom>
                          <a:ln>
                            <a:noFill/>
                          </a:ln>
                          <a:extLst>
                            <a:ext uri="{53640926-AAD7-44D8-BBD7-CCE9431645EC}">
                              <a14:shadowObscured xmlns:a14="http://schemas.microsoft.com/office/drawing/2010/main"/>
                            </a:ext>
                          </a:extLst>
                        </pic:spPr>
                      </pic:pic>
                    </a:graphicData>
                  </a:graphic>
                </wp:inline>
              </w:drawing>
            </w:r>
          </w:p>
        </w:tc>
      </w:tr>
    </w:tbl>
    <w:p w:rsidR="008C2638" w:rsidRDefault="008C2638">
      <w:pPr>
        <w:pStyle w:val="Heading1"/>
        <w:spacing w:line="264" w:lineRule="auto"/>
        <w:ind w:left="160" w:right="162"/>
        <w:jc w:val="center"/>
        <w:rPr>
          <w:rFonts w:ascii="Palatino Linotype" w:hAnsi="Palatino Linotype"/>
          <w:sz w:val="28"/>
          <w:szCs w:val="28"/>
        </w:rPr>
      </w:pPr>
    </w:p>
    <w:p w:rsidR="006E5B06" w:rsidRPr="007D1A85" w:rsidRDefault="00AC0F06">
      <w:pPr>
        <w:pStyle w:val="Heading1"/>
        <w:spacing w:line="264" w:lineRule="auto"/>
        <w:ind w:left="160" w:right="162"/>
        <w:jc w:val="center"/>
        <w:rPr>
          <w:rFonts w:ascii="Palatino Linotype" w:hAnsi="Palatino Linotype"/>
          <w:sz w:val="28"/>
          <w:szCs w:val="28"/>
        </w:rPr>
      </w:pPr>
      <w:r w:rsidRPr="007D1A85">
        <w:rPr>
          <w:rFonts w:ascii="Palatino Linotype" w:hAnsi="Palatino Linotype"/>
          <w:sz w:val="28"/>
          <w:szCs w:val="28"/>
        </w:rPr>
        <w:t>Description</w:t>
      </w:r>
      <w:r w:rsidRPr="007D1A85">
        <w:rPr>
          <w:rFonts w:ascii="Palatino Linotype" w:hAnsi="Palatino Linotype"/>
          <w:spacing w:val="-14"/>
          <w:sz w:val="28"/>
          <w:szCs w:val="28"/>
        </w:rPr>
        <w:t xml:space="preserve"> </w:t>
      </w:r>
      <w:r w:rsidRPr="007D1A85">
        <w:rPr>
          <w:rFonts w:ascii="Palatino Linotype" w:hAnsi="Palatino Linotype"/>
          <w:sz w:val="28"/>
          <w:szCs w:val="28"/>
        </w:rPr>
        <w:t>Technology-Friendly</w:t>
      </w:r>
      <w:r w:rsidRPr="007D1A85">
        <w:rPr>
          <w:rFonts w:ascii="Palatino Linotype" w:hAnsi="Palatino Linotype"/>
          <w:spacing w:val="-8"/>
          <w:sz w:val="28"/>
          <w:szCs w:val="28"/>
        </w:rPr>
        <w:t xml:space="preserve"> </w:t>
      </w:r>
      <w:r w:rsidRPr="007D1A85">
        <w:rPr>
          <w:rFonts w:ascii="Palatino Linotype" w:hAnsi="Palatino Linotype"/>
          <w:sz w:val="28"/>
          <w:szCs w:val="28"/>
        </w:rPr>
        <w:t>Environment</w:t>
      </w:r>
      <w:r w:rsidRPr="007D1A85">
        <w:rPr>
          <w:rFonts w:ascii="Palatino Linotype" w:hAnsi="Palatino Linotype"/>
          <w:spacing w:val="-6"/>
          <w:sz w:val="28"/>
          <w:szCs w:val="28"/>
        </w:rPr>
        <w:t xml:space="preserve"> </w:t>
      </w:r>
      <w:r w:rsidR="003B13D6">
        <w:rPr>
          <w:rFonts w:ascii="Palatino Linotype" w:hAnsi="Palatino Linotype"/>
          <w:sz w:val="28"/>
          <w:szCs w:val="28"/>
        </w:rPr>
        <w:t>in Learning f</w:t>
      </w:r>
      <w:r w:rsidRPr="007D1A85">
        <w:rPr>
          <w:rFonts w:ascii="Palatino Linotype" w:hAnsi="Palatino Linotype"/>
          <w:sz w:val="28"/>
          <w:szCs w:val="28"/>
        </w:rPr>
        <w:t>or Students</w:t>
      </w:r>
    </w:p>
    <w:p w:rsidR="006E5B06" w:rsidRPr="007D1A85" w:rsidRDefault="00B95F73" w:rsidP="00884524">
      <w:pPr>
        <w:pStyle w:val="Heading2"/>
        <w:spacing w:before="0"/>
        <w:ind w:left="160" w:right="170"/>
        <w:jc w:val="center"/>
        <w:rPr>
          <w:rFonts w:ascii="Palatino Linotype" w:hAnsi="Palatino Linotype"/>
          <w:spacing w:val="-2"/>
          <w:sz w:val="20"/>
          <w:szCs w:val="20"/>
        </w:rPr>
      </w:pPr>
      <w:r w:rsidRPr="007D1A85">
        <w:rPr>
          <w:rFonts w:ascii="Palatino Linotype" w:hAnsi="Palatino Linotype"/>
          <w:sz w:val="20"/>
          <w:szCs w:val="20"/>
        </w:rPr>
        <w:t>Febrian</w:t>
      </w:r>
      <w:r w:rsidRPr="007D1A85">
        <w:rPr>
          <w:rFonts w:ascii="Palatino Linotype" w:hAnsi="Palatino Linotype"/>
          <w:spacing w:val="-2"/>
          <w:sz w:val="20"/>
          <w:szCs w:val="20"/>
        </w:rPr>
        <w:t xml:space="preserve"> </w:t>
      </w:r>
      <w:r w:rsidRPr="007D1A85">
        <w:rPr>
          <w:rFonts w:ascii="Palatino Linotype" w:hAnsi="Palatino Linotype"/>
          <w:sz w:val="20"/>
          <w:szCs w:val="20"/>
        </w:rPr>
        <w:t>Ibn</w:t>
      </w:r>
      <w:r w:rsidRPr="007D1A85">
        <w:rPr>
          <w:rFonts w:ascii="Palatino Linotype" w:hAnsi="Palatino Linotype"/>
          <w:spacing w:val="-3"/>
          <w:sz w:val="20"/>
          <w:szCs w:val="20"/>
        </w:rPr>
        <w:t xml:space="preserve"> </w:t>
      </w:r>
      <w:r w:rsidRPr="007D1A85">
        <w:rPr>
          <w:rFonts w:ascii="Palatino Linotype" w:hAnsi="Palatino Linotype"/>
          <w:sz w:val="20"/>
          <w:szCs w:val="20"/>
        </w:rPr>
        <w:t>Ahmad</w:t>
      </w:r>
      <w:r w:rsidRPr="007D1A85">
        <w:rPr>
          <w:rFonts w:ascii="Palatino Linotype" w:hAnsi="Palatino Linotype"/>
          <w:spacing w:val="-7"/>
          <w:sz w:val="20"/>
          <w:szCs w:val="20"/>
        </w:rPr>
        <w:t xml:space="preserve"> </w:t>
      </w:r>
      <w:r w:rsidRPr="007D1A85">
        <w:rPr>
          <w:rFonts w:ascii="Palatino Linotype" w:hAnsi="Palatino Linotype"/>
          <w:sz w:val="20"/>
          <w:szCs w:val="20"/>
        </w:rPr>
        <w:t>al</w:t>
      </w:r>
      <w:r w:rsidRPr="007D1A85">
        <w:rPr>
          <w:rFonts w:ascii="Palatino Linotype" w:hAnsi="Palatino Linotype"/>
          <w:spacing w:val="-7"/>
          <w:sz w:val="20"/>
          <w:szCs w:val="20"/>
        </w:rPr>
        <w:t xml:space="preserve"> </w:t>
      </w:r>
      <w:r w:rsidR="00AC0F06" w:rsidRPr="007D1A85">
        <w:rPr>
          <w:rFonts w:ascii="Palatino Linotype" w:hAnsi="Palatino Linotype"/>
          <w:sz w:val="20"/>
          <w:szCs w:val="20"/>
        </w:rPr>
        <w:t>Hafidz¹</w:t>
      </w:r>
      <w:r w:rsidRPr="007D1A85">
        <w:rPr>
          <w:rFonts w:ascii="Palatino Linotype" w:hAnsi="Palatino Linotype"/>
          <w:sz w:val="20"/>
          <w:szCs w:val="20"/>
        </w:rPr>
        <w:t>,</w:t>
      </w:r>
      <w:r w:rsidRPr="007D1A85">
        <w:rPr>
          <w:rFonts w:ascii="Palatino Linotype" w:hAnsi="Palatino Linotype"/>
          <w:spacing w:val="-1"/>
          <w:sz w:val="20"/>
          <w:szCs w:val="20"/>
        </w:rPr>
        <w:t xml:space="preserve"> </w:t>
      </w:r>
      <w:r w:rsidRPr="007D1A85">
        <w:rPr>
          <w:rFonts w:ascii="Palatino Linotype" w:hAnsi="Palatino Linotype"/>
          <w:sz w:val="20"/>
          <w:szCs w:val="20"/>
        </w:rPr>
        <w:t>Purwaning</w:t>
      </w:r>
      <w:r w:rsidRPr="007D1A85">
        <w:rPr>
          <w:rFonts w:ascii="Palatino Linotype" w:hAnsi="Palatino Linotype"/>
          <w:spacing w:val="-3"/>
          <w:sz w:val="20"/>
          <w:szCs w:val="20"/>
        </w:rPr>
        <w:t xml:space="preserve"> </w:t>
      </w:r>
      <w:r w:rsidRPr="007D1A85">
        <w:rPr>
          <w:rFonts w:ascii="Palatino Linotype" w:hAnsi="Palatino Linotype"/>
          <w:sz w:val="20"/>
          <w:szCs w:val="20"/>
        </w:rPr>
        <w:t>halimatul</w:t>
      </w:r>
      <w:r w:rsidRPr="007D1A85">
        <w:rPr>
          <w:rFonts w:ascii="Palatino Linotype" w:hAnsi="Palatino Linotype"/>
          <w:spacing w:val="-8"/>
          <w:sz w:val="20"/>
          <w:szCs w:val="20"/>
        </w:rPr>
        <w:t xml:space="preserve"> </w:t>
      </w:r>
      <w:r w:rsidRPr="007D1A85">
        <w:rPr>
          <w:rFonts w:ascii="Palatino Linotype" w:hAnsi="Palatino Linotype"/>
          <w:sz w:val="20"/>
          <w:szCs w:val="20"/>
        </w:rPr>
        <w:t>Husna</w:t>
      </w:r>
      <w:r w:rsidR="00AC0F06" w:rsidRPr="007D1A85">
        <w:rPr>
          <w:rFonts w:ascii="Palatino Linotype" w:hAnsi="Palatino Linotype"/>
          <w:sz w:val="20"/>
          <w:szCs w:val="20"/>
        </w:rPr>
        <w:t>²</w:t>
      </w:r>
      <w:r w:rsidRPr="007D1A85">
        <w:rPr>
          <w:rFonts w:ascii="Palatino Linotype" w:hAnsi="Palatino Linotype"/>
          <w:sz w:val="20"/>
          <w:szCs w:val="20"/>
        </w:rPr>
        <w:t>,</w:t>
      </w:r>
      <w:r w:rsidRPr="007D1A85">
        <w:rPr>
          <w:rFonts w:ascii="Palatino Linotype" w:hAnsi="Palatino Linotype"/>
          <w:spacing w:val="-1"/>
          <w:sz w:val="20"/>
          <w:szCs w:val="20"/>
        </w:rPr>
        <w:t xml:space="preserve"> </w:t>
      </w:r>
      <w:r w:rsidRPr="007D1A85">
        <w:rPr>
          <w:rFonts w:ascii="Palatino Linotype" w:hAnsi="Palatino Linotype"/>
          <w:sz w:val="20"/>
          <w:szCs w:val="20"/>
        </w:rPr>
        <w:t xml:space="preserve">Luthfi </w:t>
      </w:r>
      <w:r w:rsidRPr="007D1A85">
        <w:rPr>
          <w:rFonts w:ascii="Palatino Linotype" w:hAnsi="Palatino Linotype"/>
          <w:spacing w:val="-2"/>
          <w:sz w:val="20"/>
          <w:szCs w:val="20"/>
        </w:rPr>
        <w:t>Khoirun</w:t>
      </w:r>
      <w:r w:rsidR="00AC0F06" w:rsidRPr="007D1A85">
        <w:rPr>
          <w:rFonts w:ascii="Palatino Linotype" w:hAnsi="Palatino Linotype"/>
          <w:spacing w:val="-2"/>
          <w:sz w:val="20"/>
          <w:szCs w:val="20"/>
        </w:rPr>
        <w:t>³</w:t>
      </w:r>
    </w:p>
    <w:p w:rsidR="00AC0F06" w:rsidRDefault="00AC0F06" w:rsidP="00884524">
      <w:pPr>
        <w:pStyle w:val="Heading2"/>
        <w:spacing w:before="0"/>
        <w:ind w:left="160" w:right="170"/>
        <w:jc w:val="center"/>
        <w:rPr>
          <w:rFonts w:ascii="Palatino Linotype" w:hAnsi="Palatino Linotype"/>
          <w:sz w:val="20"/>
          <w:szCs w:val="20"/>
        </w:rPr>
      </w:pPr>
      <w:r w:rsidRPr="007D1A85">
        <w:rPr>
          <w:rFonts w:ascii="Palatino Linotype" w:hAnsi="Palatino Linotype"/>
          <w:spacing w:val="-2"/>
          <w:sz w:val="20"/>
          <w:szCs w:val="20"/>
        </w:rPr>
        <w:t>¹²³</w:t>
      </w:r>
      <w:r w:rsidRPr="007D1A85">
        <w:rPr>
          <w:rFonts w:ascii="Palatino Linotype" w:hAnsi="Palatino Linotype"/>
          <w:sz w:val="20"/>
          <w:szCs w:val="20"/>
        </w:rPr>
        <w:t xml:space="preserve"> Kiai Ageng Muhammad Besari State Islamic University, Ponorogo</w:t>
      </w:r>
    </w:p>
    <w:p w:rsidR="003B13D6" w:rsidRPr="007D1A85" w:rsidRDefault="003B13D6">
      <w:pPr>
        <w:pStyle w:val="Heading2"/>
        <w:spacing w:before="151"/>
        <w:ind w:left="160" w:right="170"/>
        <w:jc w:val="center"/>
        <w:rPr>
          <w:rFonts w:ascii="Palatino Linotype" w:hAnsi="Palatino Linotype"/>
          <w:sz w:val="20"/>
          <w:szCs w:val="20"/>
        </w:rPr>
      </w:pPr>
    </w:p>
    <w:p w:rsidR="003B13D6" w:rsidRPr="00884524" w:rsidRDefault="003B13D6" w:rsidP="003B13D6">
      <w:pPr>
        <w:pStyle w:val="BodyText"/>
        <w:ind w:left="0" w:right="3" w:hanging="10"/>
        <w:jc w:val="center"/>
        <w:rPr>
          <w:rFonts w:ascii="Palatino Linotype" w:hAnsi="Palatino Linotype"/>
          <w:spacing w:val="-2"/>
          <w:sz w:val="20"/>
          <w:szCs w:val="20"/>
          <w:vertAlign w:val="superscript"/>
        </w:rPr>
      </w:pPr>
      <w:r>
        <w:t>Email:</w:t>
      </w:r>
      <w:hyperlink r:id="rId11">
        <w:r w:rsidR="00B95F73" w:rsidRPr="007D1A85">
          <w:rPr>
            <w:rFonts w:ascii="Palatino Linotype" w:hAnsi="Palatino Linotype"/>
            <w:spacing w:val="-2"/>
            <w:sz w:val="20"/>
            <w:szCs w:val="20"/>
            <w:u w:val="single" w:color="0462C1"/>
          </w:rPr>
          <w:t>febrianbian297@gmail.com</w:t>
        </w:r>
      </w:hyperlink>
      <w:r w:rsidR="00884524">
        <w:rPr>
          <w:rFonts w:ascii="Palatino Linotype" w:hAnsi="Palatino Linotype"/>
          <w:spacing w:val="-2"/>
          <w:sz w:val="20"/>
          <w:szCs w:val="20"/>
          <w:u w:val="single" w:color="0462C1"/>
          <w:vertAlign w:val="superscript"/>
        </w:rPr>
        <w:t>1</w:t>
      </w:r>
    </w:p>
    <w:p w:rsidR="003B13D6" w:rsidRPr="00884524" w:rsidRDefault="003B13D6" w:rsidP="003B13D6">
      <w:pPr>
        <w:pStyle w:val="BodyText"/>
        <w:ind w:left="0" w:right="3" w:hanging="10"/>
        <w:jc w:val="center"/>
        <w:rPr>
          <w:rFonts w:ascii="Palatino Linotype" w:hAnsi="Palatino Linotype"/>
          <w:spacing w:val="-2"/>
          <w:sz w:val="20"/>
          <w:szCs w:val="20"/>
          <w:u w:val="single" w:color="0462C1"/>
          <w:vertAlign w:val="superscript"/>
        </w:rPr>
      </w:pPr>
      <w:r>
        <w:rPr>
          <w:rFonts w:ascii="Palatino Linotype" w:hAnsi="Palatino Linotype"/>
          <w:spacing w:val="-2"/>
          <w:sz w:val="20"/>
          <w:szCs w:val="20"/>
        </w:rPr>
        <w:t xml:space="preserve">Email: </w:t>
      </w:r>
      <w:hyperlink r:id="rId12" w:history="1">
        <w:r w:rsidRPr="00C45644">
          <w:rPr>
            <w:rStyle w:val="Hyperlink"/>
            <w:rFonts w:ascii="Palatino Linotype" w:hAnsi="Palatino Linotype"/>
            <w:spacing w:val="-2"/>
            <w:sz w:val="20"/>
            <w:szCs w:val="20"/>
            <w:u w:color="0462C1"/>
          </w:rPr>
          <w:t>halimatulhusna@gmail.com</w:t>
        </w:r>
      </w:hyperlink>
      <w:r w:rsidR="00884524">
        <w:rPr>
          <w:rFonts w:ascii="Palatino Linotype" w:hAnsi="Palatino Linotype"/>
          <w:spacing w:val="-2"/>
          <w:sz w:val="20"/>
          <w:szCs w:val="20"/>
          <w:u w:val="single" w:color="0462C1"/>
          <w:vertAlign w:val="superscript"/>
        </w:rPr>
        <w:t>2</w:t>
      </w:r>
    </w:p>
    <w:p w:rsidR="006E5B06" w:rsidRDefault="003B13D6" w:rsidP="003B13D6">
      <w:pPr>
        <w:pStyle w:val="BodyText"/>
        <w:ind w:left="0" w:right="3" w:hanging="10"/>
        <w:jc w:val="center"/>
        <w:rPr>
          <w:rFonts w:ascii="Palatino Linotype" w:hAnsi="Palatino Linotype"/>
          <w:spacing w:val="-2"/>
          <w:sz w:val="20"/>
          <w:szCs w:val="20"/>
          <w:u w:val="single" w:color="0462C1"/>
        </w:rPr>
      </w:pPr>
      <w:r>
        <w:rPr>
          <w:rFonts w:ascii="Palatino Linotype" w:hAnsi="Palatino Linotype"/>
          <w:spacing w:val="-2"/>
          <w:sz w:val="20"/>
          <w:szCs w:val="20"/>
          <w:u w:val="single" w:color="0462C1"/>
        </w:rPr>
        <w:t xml:space="preserve">Email: </w:t>
      </w:r>
      <w:hyperlink r:id="rId13" w:history="1">
        <w:r w:rsidR="007F23DB" w:rsidRPr="00C45644">
          <w:rPr>
            <w:rStyle w:val="Hyperlink"/>
            <w:rFonts w:ascii="Palatino Linotype" w:hAnsi="Palatino Linotype"/>
            <w:spacing w:val="-2"/>
            <w:sz w:val="20"/>
            <w:szCs w:val="20"/>
            <w:u w:color="0462C1"/>
          </w:rPr>
          <w:t>luthfinikmah99@gmail.com</w:t>
        </w:r>
        <w:r w:rsidR="007F23DB" w:rsidRPr="00C45644">
          <w:rPr>
            <w:rStyle w:val="Hyperlink"/>
            <w:rFonts w:ascii="Palatino Linotype" w:hAnsi="Palatino Linotype"/>
            <w:spacing w:val="-2"/>
            <w:sz w:val="20"/>
            <w:szCs w:val="20"/>
            <w:u w:color="0462C1"/>
            <w:vertAlign w:val="superscript"/>
          </w:rPr>
          <w:t>3</w:t>
        </w:r>
      </w:hyperlink>
    </w:p>
    <w:p w:rsidR="00582E92" w:rsidRDefault="00582E92" w:rsidP="003B13D6">
      <w:pPr>
        <w:pStyle w:val="BodyText"/>
        <w:ind w:left="0" w:right="3" w:hanging="10"/>
        <w:jc w:val="center"/>
        <w:rPr>
          <w:rFonts w:ascii="Palatino Linotype" w:hAnsi="Palatino Linotype"/>
          <w:spacing w:val="-2"/>
          <w:sz w:val="20"/>
          <w:szCs w:val="20"/>
          <w:u w:val="single" w:color="0462C1"/>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82"/>
        <w:gridCol w:w="6947"/>
      </w:tblGrid>
      <w:tr w:rsidR="00582E92" w:rsidTr="00F66CFD">
        <w:trPr>
          <w:trHeight w:val="349"/>
          <w:jc w:val="center"/>
        </w:trPr>
        <w:tc>
          <w:tcPr>
            <w:tcW w:w="1843" w:type="dxa"/>
            <w:tcBorders>
              <w:top w:val="nil"/>
              <w:left w:val="nil"/>
              <w:bottom w:val="single" w:sz="4" w:space="0" w:color="000000"/>
              <w:right w:val="nil"/>
            </w:tcBorders>
          </w:tcPr>
          <w:p w:rsidR="00582E92" w:rsidRDefault="00582E92" w:rsidP="00F66CFD">
            <w:pPr>
              <w:widowControl/>
              <w:pBdr>
                <w:top w:val="nil"/>
                <w:left w:val="nil"/>
                <w:bottom w:val="nil"/>
                <w:right w:val="nil"/>
                <w:between w:val="nil"/>
              </w:pBdr>
              <w:tabs>
                <w:tab w:val="center" w:pos="4706"/>
                <w:tab w:val="right" w:pos="9356"/>
              </w:tabs>
              <w:spacing w:after="80" w:line="230" w:lineRule="auto"/>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rPr>
              <w:t>Article history</w:t>
            </w:r>
          </w:p>
        </w:tc>
        <w:tc>
          <w:tcPr>
            <w:tcW w:w="282" w:type="dxa"/>
            <w:tcBorders>
              <w:top w:val="nil"/>
              <w:left w:val="nil"/>
              <w:bottom w:val="nil"/>
              <w:right w:val="nil"/>
            </w:tcBorders>
          </w:tcPr>
          <w:p w:rsidR="00582E92" w:rsidRDefault="00582E92" w:rsidP="00F66CFD">
            <w:pPr>
              <w:widowControl/>
              <w:pBdr>
                <w:top w:val="nil"/>
                <w:left w:val="nil"/>
                <w:bottom w:val="nil"/>
                <w:right w:val="nil"/>
                <w:between w:val="nil"/>
              </w:pBdr>
              <w:tabs>
                <w:tab w:val="center" w:pos="4706"/>
                <w:tab w:val="right" w:pos="9356"/>
              </w:tabs>
              <w:spacing w:after="80" w:line="230" w:lineRule="auto"/>
              <w:jc w:val="both"/>
              <w:rPr>
                <w:rFonts w:ascii="Palatino Linotype" w:eastAsia="Palatino Linotype" w:hAnsi="Palatino Linotype" w:cs="Palatino Linotype"/>
                <w:b/>
                <w:color w:val="000000"/>
                <w:sz w:val="20"/>
              </w:rPr>
            </w:pPr>
          </w:p>
        </w:tc>
        <w:tc>
          <w:tcPr>
            <w:tcW w:w="6947" w:type="dxa"/>
            <w:tcBorders>
              <w:top w:val="nil"/>
              <w:left w:val="nil"/>
              <w:bottom w:val="single" w:sz="4" w:space="0" w:color="000000"/>
              <w:right w:val="nil"/>
            </w:tcBorders>
          </w:tcPr>
          <w:p w:rsidR="00582E92" w:rsidRDefault="00582E92" w:rsidP="00F66CFD">
            <w:pPr>
              <w:widowControl/>
              <w:tabs>
                <w:tab w:val="left" w:pos="2442"/>
                <w:tab w:val="left" w:pos="4549"/>
              </w:tabs>
              <w:jc w:val="both"/>
              <w:rPr>
                <w:rFonts w:ascii="Palatino Linotype" w:eastAsia="Palatino Linotype" w:hAnsi="Palatino Linotype" w:cs="Palatino Linotype"/>
                <w:sz w:val="20"/>
              </w:rPr>
            </w:pPr>
            <w:r>
              <w:rPr>
                <w:rFonts w:ascii="Palatino Linotype" w:eastAsia="Palatino Linotype" w:hAnsi="Palatino Linotype" w:cs="Palatino Linotype"/>
                <w:sz w:val="20"/>
              </w:rPr>
              <w:t>Submitted: 2023/09/10</w:t>
            </w:r>
            <w:r>
              <w:rPr>
                <w:rFonts w:ascii="Palatino Linotype" w:eastAsia="Palatino Linotype" w:hAnsi="Palatino Linotype" w:cs="Palatino Linotype"/>
                <w:sz w:val="20"/>
              </w:rPr>
              <w:tab/>
              <w:t>Revised: 2025/08/29;</w:t>
            </w:r>
            <w:r>
              <w:rPr>
                <w:rFonts w:ascii="Palatino Linotype" w:eastAsia="Palatino Linotype" w:hAnsi="Palatino Linotype" w:cs="Palatino Linotype"/>
                <w:sz w:val="20"/>
              </w:rPr>
              <w:tab/>
              <w:t>Accepted: 2025/07/02</w:t>
            </w:r>
          </w:p>
        </w:tc>
      </w:tr>
      <w:tr w:rsidR="00582E92" w:rsidTr="00F66CFD">
        <w:trPr>
          <w:trHeight w:val="349"/>
          <w:jc w:val="center"/>
        </w:trPr>
        <w:tc>
          <w:tcPr>
            <w:tcW w:w="1843" w:type="dxa"/>
            <w:tcBorders>
              <w:top w:val="nil"/>
              <w:left w:val="nil"/>
              <w:bottom w:val="single" w:sz="4" w:space="0" w:color="000000"/>
              <w:right w:val="nil"/>
            </w:tcBorders>
          </w:tcPr>
          <w:p w:rsidR="00582E92" w:rsidRDefault="00582E92" w:rsidP="00F66CFD">
            <w:pPr>
              <w:widowControl/>
              <w:pBdr>
                <w:top w:val="nil"/>
                <w:left w:val="nil"/>
                <w:bottom w:val="nil"/>
                <w:right w:val="nil"/>
                <w:between w:val="nil"/>
              </w:pBdr>
              <w:tabs>
                <w:tab w:val="center" w:pos="4706"/>
                <w:tab w:val="right" w:pos="9356"/>
              </w:tabs>
              <w:spacing w:after="80" w:line="230" w:lineRule="auto"/>
              <w:rPr>
                <w:rFonts w:ascii="Palatino Linotype" w:eastAsia="Palatino Linotype" w:hAnsi="Palatino Linotype" w:cs="Palatino Linotype"/>
                <w:b/>
                <w:color w:val="000000"/>
                <w:sz w:val="20"/>
              </w:rPr>
            </w:pPr>
          </w:p>
        </w:tc>
        <w:tc>
          <w:tcPr>
            <w:tcW w:w="282" w:type="dxa"/>
            <w:tcBorders>
              <w:top w:val="nil"/>
              <w:left w:val="nil"/>
              <w:bottom w:val="nil"/>
              <w:right w:val="nil"/>
            </w:tcBorders>
          </w:tcPr>
          <w:p w:rsidR="00582E92" w:rsidRDefault="00582E92" w:rsidP="00F66CFD">
            <w:pPr>
              <w:widowControl/>
              <w:pBdr>
                <w:top w:val="nil"/>
                <w:left w:val="nil"/>
                <w:bottom w:val="nil"/>
                <w:right w:val="nil"/>
                <w:between w:val="nil"/>
              </w:pBdr>
              <w:tabs>
                <w:tab w:val="center" w:pos="4706"/>
                <w:tab w:val="right" w:pos="9356"/>
              </w:tabs>
              <w:spacing w:after="80" w:line="230" w:lineRule="auto"/>
              <w:jc w:val="both"/>
              <w:rPr>
                <w:rFonts w:ascii="Palatino Linotype" w:eastAsia="Palatino Linotype" w:hAnsi="Palatino Linotype" w:cs="Palatino Linotype"/>
                <w:b/>
                <w:color w:val="000000"/>
                <w:sz w:val="20"/>
              </w:rPr>
            </w:pPr>
          </w:p>
        </w:tc>
        <w:tc>
          <w:tcPr>
            <w:tcW w:w="6947" w:type="dxa"/>
            <w:tcBorders>
              <w:top w:val="nil"/>
              <w:left w:val="nil"/>
              <w:bottom w:val="single" w:sz="4" w:space="0" w:color="000000"/>
              <w:right w:val="nil"/>
            </w:tcBorders>
          </w:tcPr>
          <w:p w:rsidR="00582E92" w:rsidRDefault="00582E92" w:rsidP="00F66CFD">
            <w:pPr>
              <w:widowControl/>
              <w:tabs>
                <w:tab w:val="left" w:pos="2442"/>
                <w:tab w:val="left" w:pos="4549"/>
              </w:tabs>
              <w:jc w:val="both"/>
              <w:rPr>
                <w:rFonts w:ascii="Palatino Linotype" w:eastAsia="Palatino Linotype" w:hAnsi="Palatino Linotype" w:cs="Palatino Linotype"/>
                <w:sz w:val="20"/>
              </w:rPr>
            </w:pPr>
          </w:p>
        </w:tc>
      </w:tr>
      <w:tr w:rsidR="00582E92" w:rsidTr="00F66CFD">
        <w:trPr>
          <w:trHeight w:val="2543"/>
          <w:jc w:val="center"/>
        </w:trPr>
        <w:tc>
          <w:tcPr>
            <w:tcW w:w="1843" w:type="dxa"/>
            <w:tcBorders>
              <w:top w:val="single" w:sz="4" w:space="0" w:color="000000"/>
              <w:left w:val="nil"/>
              <w:bottom w:val="single" w:sz="4" w:space="0" w:color="000000"/>
              <w:right w:val="nil"/>
            </w:tcBorders>
          </w:tcPr>
          <w:p w:rsidR="00582E92" w:rsidRDefault="00582E92" w:rsidP="00F66CFD">
            <w:pPr>
              <w:widowControl/>
              <w:ind w:left="37"/>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20"/>
              </w:rPr>
              <w:t>Abstract</w:t>
            </w:r>
          </w:p>
          <w:p w:rsidR="00582E92" w:rsidRDefault="00582E92" w:rsidP="00F66CFD">
            <w:pPr>
              <w:widowControl/>
              <w:spacing w:after="160" w:line="259" w:lineRule="auto"/>
              <w:rPr>
                <w:rFonts w:ascii="Palatino Linotype" w:eastAsia="Palatino Linotype" w:hAnsi="Palatino Linotype" w:cs="Palatino Linotype"/>
              </w:rPr>
            </w:pPr>
          </w:p>
          <w:p w:rsidR="00582E92" w:rsidRDefault="00582E92" w:rsidP="00F66CFD">
            <w:pPr>
              <w:widowControl/>
              <w:spacing w:after="160" w:line="259" w:lineRule="auto"/>
              <w:rPr>
                <w:rFonts w:ascii="Palatino Linotype" w:eastAsia="Palatino Linotype" w:hAnsi="Palatino Linotype" w:cs="Palatino Linotype"/>
              </w:rPr>
            </w:pPr>
          </w:p>
          <w:p w:rsidR="00582E92" w:rsidRDefault="00582E92" w:rsidP="00F66CFD">
            <w:pPr>
              <w:widowControl/>
              <w:spacing w:after="160" w:line="259" w:lineRule="auto"/>
              <w:rPr>
                <w:rFonts w:ascii="Palatino Linotype" w:eastAsia="Palatino Linotype" w:hAnsi="Palatino Linotype" w:cs="Palatino Linotype"/>
              </w:rPr>
            </w:pPr>
          </w:p>
          <w:p w:rsidR="00582E92" w:rsidRDefault="00582E92" w:rsidP="00F66CFD">
            <w:pPr>
              <w:widowControl/>
              <w:spacing w:after="160" w:line="259" w:lineRule="auto"/>
              <w:rPr>
                <w:rFonts w:ascii="Palatino Linotype" w:eastAsia="Palatino Linotype" w:hAnsi="Palatino Linotype" w:cs="Palatino Linotype"/>
              </w:rPr>
            </w:pPr>
          </w:p>
          <w:p w:rsidR="00582E92" w:rsidRDefault="00582E92" w:rsidP="00F66CFD">
            <w:pPr>
              <w:widowControl/>
              <w:spacing w:after="160" w:line="259" w:lineRule="auto"/>
              <w:rPr>
                <w:rFonts w:ascii="Palatino Linotype" w:eastAsia="Palatino Linotype" w:hAnsi="Palatino Linotype" w:cs="Palatino Linotype"/>
              </w:rPr>
            </w:pPr>
          </w:p>
        </w:tc>
        <w:tc>
          <w:tcPr>
            <w:tcW w:w="282" w:type="dxa"/>
            <w:tcBorders>
              <w:top w:val="nil"/>
              <w:left w:val="nil"/>
              <w:bottom w:val="nil"/>
              <w:right w:val="nil"/>
            </w:tcBorders>
          </w:tcPr>
          <w:p w:rsidR="00582E92" w:rsidRDefault="00582E92" w:rsidP="00F66CFD">
            <w:pPr>
              <w:widowControl/>
              <w:spacing w:before="120"/>
              <w:jc w:val="both"/>
              <w:rPr>
                <w:rFonts w:ascii="Palatino Linotype" w:eastAsia="Palatino Linotype" w:hAnsi="Palatino Linotype" w:cs="Palatino Linotype"/>
                <w:sz w:val="18"/>
                <w:szCs w:val="18"/>
              </w:rPr>
            </w:pPr>
          </w:p>
        </w:tc>
        <w:tc>
          <w:tcPr>
            <w:tcW w:w="6947" w:type="dxa"/>
            <w:tcBorders>
              <w:top w:val="single" w:sz="4" w:space="0" w:color="000000"/>
              <w:left w:val="nil"/>
              <w:right w:val="nil"/>
            </w:tcBorders>
          </w:tcPr>
          <w:p w:rsidR="00582E92" w:rsidRPr="007D1A85" w:rsidRDefault="00582E92" w:rsidP="00582E92">
            <w:pPr>
              <w:ind w:left="140" w:right="133"/>
              <w:jc w:val="both"/>
              <w:rPr>
                <w:rFonts w:ascii="Palatino Linotype" w:hAnsi="Palatino Linotype"/>
                <w:sz w:val="20"/>
                <w:szCs w:val="20"/>
              </w:rPr>
            </w:pPr>
            <w:r w:rsidRPr="007D1A85">
              <w:rPr>
                <w:rFonts w:ascii="Palatino Linotype" w:hAnsi="Palatino Linotype"/>
                <w:sz w:val="20"/>
                <w:szCs w:val="20"/>
              </w:rPr>
              <w:t>Research on environmentally friendly technology in learning is essential because education plays a significant role in shaping students' behavior that cares about the environment, especially in the digital era that demands the sustainable use of technology. The purpose of this study is to describe the application of environmentally friendly technology and understand its impact on students' learning process. This study uses a library Research method by reviewing various national journals that discuss green technology. The results of the survey indicate that environmentally friendly technologies, such as digitalization of materials, e-learning, the use of energy-efficient devices, and the use of LMS, can increase learning effectiveness, reduce paper use, and foster students' ecological awareness. This study confirms that the application of environmentally friendly technology is an essential step towards more modern, efficient, and sustainable learning.</w:t>
            </w:r>
          </w:p>
          <w:p w:rsidR="00582E92" w:rsidRDefault="00582E92" w:rsidP="00F66CFD">
            <w:pPr>
              <w:widowControl/>
              <w:ind w:right="-102"/>
              <w:jc w:val="both"/>
              <w:rPr>
                <w:rFonts w:ascii="Palatino Linotype" w:eastAsia="Palatino Linotype" w:hAnsi="Palatino Linotype" w:cs="Palatino Linotype"/>
                <w:color w:val="000000"/>
                <w:sz w:val="20"/>
              </w:rPr>
            </w:pPr>
          </w:p>
        </w:tc>
      </w:tr>
      <w:tr w:rsidR="00582E92" w:rsidTr="00F66CFD">
        <w:trPr>
          <w:trHeight w:val="349"/>
          <w:jc w:val="center"/>
        </w:trPr>
        <w:tc>
          <w:tcPr>
            <w:tcW w:w="1843" w:type="dxa"/>
            <w:tcBorders>
              <w:top w:val="single" w:sz="4" w:space="0" w:color="000000"/>
              <w:left w:val="nil"/>
              <w:bottom w:val="single" w:sz="4" w:space="0" w:color="000000"/>
              <w:right w:val="nil"/>
            </w:tcBorders>
          </w:tcPr>
          <w:p w:rsidR="00582E92" w:rsidRDefault="00582E92" w:rsidP="00F66CFD">
            <w:pPr>
              <w:widowControl/>
              <w:jc w:val="both"/>
              <w:rPr>
                <w:rFonts w:ascii="Palatino Linotype" w:eastAsia="Palatino Linotype" w:hAnsi="Palatino Linotype" w:cs="Palatino Linotype"/>
                <w:b/>
                <w:i/>
                <w:sz w:val="20"/>
              </w:rPr>
            </w:pPr>
            <w:r>
              <w:rPr>
                <w:rFonts w:ascii="Palatino Linotype" w:eastAsia="Palatino Linotype" w:hAnsi="Palatino Linotype" w:cs="Palatino Linotype"/>
                <w:b/>
                <w:sz w:val="20"/>
              </w:rPr>
              <w:t>Keywords</w:t>
            </w:r>
          </w:p>
        </w:tc>
        <w:tc>
          <w:tcPr>
            <w:tcW w:w="282" w:type="dxa"/>
            <w:tcBorders>
              <w:top w:val="nil"/>
              <w:left w:val="nil"/>
              <w:bottom w:val="nil"/>
              <w:right w:val="nil"/>
            </w:tcBorders>
          </w:tcPr>
          <w:p w:rsidR="00582E92" w:rsidRDefault="00582E92" w:rsidP="00F66CFD">
            <w:pPr>
              <w:widowControl/>
              <w:jc w:val="both"/>
              <w:rPr>
                <w:rFonts w:ascii="Palatino Linotype" w:eastAsia="Palatino Linotype" w:hAnsi="Palatino Linotype" w:cs="Palatino Linotype"/>
                <w:sz w:val="20"/>
              </w:rPr>
            </w:pPr>
          </w:p>
        </w:tc>
        <w:tc>
          <w:tcPr>
            <w:tcW w:w="6947" w:type="dxa"/>
            <w:tcBorders>
              <w:top w:val="nil"/>
              <w:left w:val="nil"/>
              <w:bottom w:val="single" w:sz="4" w:space="0" w:color="000000"/>
              <w:right w:val="nil"/>
            </w:tcBorders>
          </w:tcPr>
          <w:p w:rsidR="00582E92" w:rsidRDefault="00582E92" w:rsidP="00F66CFD">
            <w:pPr>
              <w:ind w:right="136"/>
              <w:jc w:val="both"/>
              <w:rPr>
                <w:i/>
              </w:rPr>
            </w:pPr>
            <w:r>
              <w:rPr>
                <w:i/>
              </w:rPr>
              <w:t>Educational Technology, Student Learning Patterns, Google Search, Cognitive Skills, Google Effect, Information Literacy.</w:t>
            </w:r>
          </w:p>
          <w:p w:rsidR="00582E92" w:rsidRDefault="00582E92" w:rsidP="00F66CFD">
            <w:pPr>
              <w:widowControl/>
              <w:spacing w:after="60"/>
              <w:jc w:val="both"/>
              <w:rPr>
                <w:rFonts w:ascii="Palatino Linotype" w:eastAsia="Palatino Linotype" w:hAnsi="Palatino Linotype" w:cs="Palatino Linotype"/>
                <w:sz w:val="20"/>
              </w:rPr>
            </w:pPr>
          </w:p>
        </w:tc>
      </w:tr>
      <w:tr w:rsidR="00582E92" w:rsidTr="00F66CFD">
        <w:trPr>
          <w:trHeight w:val="349"/>
          <w:jc w:val="center"/>
        </w:trPr>
        <w:tc>
          <w:tcPr>
            <w:tcW w:w="1843" w:type="dxa"/>
            <w:tcBorders>
              <w:top w:val="single" w:sz="4" w:space="0" w:color="000000"/>
              <w:left w:val="nil"/>
              <w:bottom w:val="single" w:sz="4" w:space="0" w:color="000000"/>
              <w:right w:val="nil"/>
            </w:tcBorders>
          </w:tcPr>
          <w:p w:rsidR="00582E92" w:rsidRDefault="00582E92" w:rsidP="00F66CFD">
            <w:pPr>
              <w:widowControl/>
              <w:rPr>
                <w:rFonts w:ascii="Palatino Linotype" w:eastAsia="Palatino Linotype" w:hAnsi="Palatino Linotype" w:cs="Palatino Linotype"/>
                <w:b/>
                <w:sz w:val="20"/>
              </w:rPr>
            </w:pPr>
            <w:r>
              <w:rPr>
                <w:noProof/>
                <w:lang w:val="en-US"/>
              </w:rPr>
              <w:drawing>
                <wp:inline distT="0" distB="0" distL="0" distR="0" wp14:anchorId="4C304DAE" wp14:editId="7420FCE6">
                  <wp:extent cx="842880" cy="319712"/>
                  <wp:effectExtent l="0" t="0" r="0" b="0"/>
                  <wp:docPr id="136" name="image3.png" descr="Creative Commons License"/>
                  <wp:cNvGraphicFramePr/>
                  <a:graphic xmlns:a="http://schemas.openxmlformats.org/drawingml/2006/main">
                    <a:graphicData uri="http://schemas.openxmlformats.org/drawingml/2006/picture">
                      <pic:pic xmlns:pic="http://schemas.openxmlformats.org/drawingml/2006/picture">
                        <pic:nvPicPr>
                          <pic:cNvPr id="0" name="image3.png" descr="Creative Commons License"/>
                          <pic:cNvPicPr preferRelativeResize="0"/>
                        </pic:nvPicPr>
                        <pic:blipFill>
                          <a:blip r:embed="rId14"/>
                          <a:srcRect/>
                          <a:stretch>
                            <a:fillRect/>
                          </a:stretch>
                        </pic:blipFill>
                        <pic:spPr>
                          <a:xfrm>
                            <a:off x="0" y="0"/>
                            <a:ext cx="842880" cy="319712"/>
                          </a:xfrm>
                          <a:prstGeom prst="rect">
                            <a:avLst/>
                          </a:prstGeom>
                          <a:ln/>
                        </pic:spPr>
                      </pic:pic>
                    </a:graphicData>
                  </a:graphic>
                </wp:inline>
              </w:drawing>
            </w:r>
          </w:p>
        </w:tc>
        <w:tc>
          <w:tcPr>
            <w:tcW w:w="282" w:type="dxa"/>
            <w:tcBorders>
              <w:top w:val="nil"/>
              <w:left w:val="nil"/>
              <w:bottom w:val="nil"/>
              <w:right w:val="nil"/>
            </w:tcBorders>
          </w:tcPr>
          <w:p w:rsidR="00582E92" w:rsidRDefault="00582E92" w:rsidP="00F66CFD">
            <w:pPr>
              <w:widowControl/>
              <w:jc w:val="both"/>
              <w:rPr>
                <w:rFonts w:ascii="Palatino Linotype" w:eastAsia="Palatino Linotype" w:hAnsi="Palatino Linotype" w:cs="Palatino Linotype"/>
                <w:sz w:val="20"/>
              </w:rPr>
            </w:pPr>
          </w:p>
        </w:tc>
        <w:tc>
          <w:tcPr>
            <w:tcW w:w="6947" w:type="dxa"/>
            <w:tcBorders>
              <w:top w:val="single" w:sz="4" w:space="0" w:color="000000"/>
              <w:left w:val="nil"/>
              <w:bottom w:val="single" w:sz="4" w:space="0" w:color="000000"/>
              <w:right w:val="nil"/>
            </w:tcBorders>
          </w:tcPr>
          <w:p w:rsidR="00582E92" w:rsidRDefault="00582E92" w:rsidP="00F66CFD">
            <w:pPr>
              <w:ind w:right="-108"/>
              <w:jc w:val="both"/>
              <w:rPr>
                <w:rFonts w:ascii="Palatino Linotype" w:eastAsia="Palatino Linotype" w:hAnsi="Palatino Linotype" w:cs="Palatino Linotype"/>
                <w:sz w:val="20"/>
              </w:rPr>
            </w:pPr>
            <w:r>
              <w:rPr>
                <w:rFonts w:ascii="Cambria" w:eastAsia="Cambria" w:hAnsi="Cambria" w:cs="Cambria"/>
                <w:b/>
              </w:rPr>
              <w:t xml:space="preserve">© </w:t>
            </w:r>
            <w:r>
              <w:rPr>
                <w:rFonts w:ascii="Palatino Linotype" w:eastAsia="Palatino Linotype" w:hAnsi="Palatino Linotype" w:cs="Palatino Linotype"/>
                <w:b/>
              </w:rPr>
              <w:t>2025 by the authors</w:t>
            </w:r>
            <w:r>
              <w:rPr>
                <w:rFonts w:ascii="Palatino Linotype" w:eastAsia="Palatino Linotype" w:hAnsi="Palatino Linotype" w:cs="Palatino Linotype"/>
              </w:rPr>
              <w:t>. This is an open access publication under the terms and conditions of the Creative Common</w:t>
            </w:r>
            <w:r w:rsidR="00B94911">
              <w:rPr>
                <w:rFonts w:ascii="Palatino Linotype" w:eastAsia="Palatino Linotype" w:hAnsi="Palatino Linotype" w:cs="Palatino Linotype"/>
              </w:rPr>
              <w:t>s Attribution 4.0 International</w:t>
            </w:r>
            <w:r w:rsidR="00B94911">
              <w:rPr>
                <w:rFonts w:ascii="Palatino Linotype" w:eastAsia="Palatino Linotype" w:hAnsi="Palatino Linotype" w:cs="Palatino Linotype"/>
                <w:color w:val="000000"/>
                <w:szCs w:val="16"/>
              </w:rPr>
              <w:t>(CC</w:t>
            </w:r>
            <w:r w:rsidR="00B94911" w:rsidRPr="00B94911">
              <w:rPr>
                <w:rFonts w:ascii="Palatino Linotype" w:eastAsia="Palatino Linotype" w:hAnsi="Palatino Linotype" w:cs="Palatino Linotype"/>
                <w:color w:val="000000"/>
                <w:szCs w:val="16"/>
              </w:rPr>
              <w:t>BY</w:t>
            </w:r>
            <w:r w:rsidR="00B94911">
              <w:rPr>
                <w:rFonts w:ascii="Palatino Linotype" w:eastAsia="Palatino Linotype" w:hAnsi="Palatino Linotype" w:cs="Palatino Linotype"/>
              </w:rPr>
              <w:t xml:space="preserve">SA)license, </w:t>
            </w:r>
            <w:hyperlink r:id="rId15">
              <w:r>
                <w:rPr>
                  <w:rFonts w:ascii="Palatino Linotype" w:eastAsia="Palatino Linotype" w:hAnsi="Palatino Linotype" w:cs="Palatino Linotype"/>
                  <w:color w:val="000000"/>
                  <w:szCs w:val="16"/>
                </w:rPr>
                <w:t>https://creativecommons.org/licenses/by-sa/4.0/</w:t>
              </w:r>
            </w:hyperlink>
            <w:r>
              <w:rPr>
                <w:rFonts w:ascii="Palatino Linotype" w:eastAsia="Palatino Linotype" w:hAnsi="Palatino Linotype" w:cs="Palatino Linotype"/>
              </w:rPr>
              <w:t>.</w:t>
            </w:r>
          </w:p>
        </w:tc>
      </w:tr>
    </w:tbl>
    <w:p w:rsidR="00582E92" w:rsidRDefault="00582E92" w:rsidP="003B13D6">
      <w:pPr>
        <w:pStyle w:val="BodyText"/>
        <w:ind w:left="0" w:right="3" w:hanging="10"/>
        <w:jc w:val="center"/>
        <w:rPr>
          <w:rFonts w:ascii="Palatino Linotype" w:hAnsi="Palatino Linotype"/>
          <w:spacing w:val="-2"/>
          <w:sz w:val="20"/>
          <w:szCs w:val="20"/>
          <w:u w:val="single" w:color="0462C1"/>
          <w:vertAlign w:val="superscript"/>
        </w:rPr>
      </w:pPr>
    </w:p>
    <w:p w:rsidR="007F23DB" w:rsidRPr="00884524" w:rsidRDefault="007F23DB" w:rsidP="003B13D6">
      <w:pPr>
        <w:pStyle w:val="BodyText"/>
        <w:ind w:left="0" w:right="3" w:hanging="10"/>
        <w:jc w:val="center"/>
        <w:rPr>
          <w:rFonts w:ascii="Palatino Linotype" w:hAnsi="Palatino Linotype"/>
          <w:spacing w:val="-2"/>
          <w:sz w:val="20"/>
          <w:szCs w:val="20"/>
          <w:u w:val="single" w:color="0462C1"/>
          <w:vertAlign w:val="superscript"/>
        </w:rPr>
      </w:pPr>
    </w:p>
    <w:p w:rsidR="006E5B06" w:rsidRPr="007D1A85" w:rsidRDefault="00B95F73" w:rsidP="007D1A85">
      <w:pPr>
        <w:pStyle w:val="Heading1"/>
        <w:numPr>
          <w:ilvl w:val="0"/>
          <w:numId w:val="4"/>
        </w:numPr>
        <w:spacing w:before="147"/>
      </w:pPr>
      <w:r w:rsidRPr="007D1A85">
        <w:rPr>
          <w:spacing w:val="-2"/>
        </w:rPr>
        <w:t>INTRODUCTION</w:t>
      </w:r>
    </w:p>
    <w:p w:rsidR="006E5B06" w:rsidRPr="007D1A85" w:rsidRDefault="00B95F73" w:rsidP="00C920EF">
      <w:pPr>
        <w:pStyle w:val="BodyText"/>
        <w:spacing w:before="137" w:line="360" w:lineRule="auto"/>
        <w:ind w:right="145" w:firstLine="711"/>
      </w:pPr>
      <w:r w:rsidRPr="007D1A85">
        <w:t>The current era of technological development in education has brought significant changes in how students obtain information, interact, and develop their abilities. However, many schools currently have not</w:t>
      </w:r>
      <w:r w:rsidRPr="007D1A85">
        <w:rPr>
          <w:spacing w:val="-1"/>
        </w:rPr>
        <w:t xml:space="preserve"> </w:t>
      </w:r>
      <w:r w:rsidRPr="007D1A85">
        <w:t>utilise</w:t>
      </w:r>
      <w:r w:rsidRPr="007D1A85">
        <w:rPr>
          <w:spacing w:val="-1"/>
        </w:rPr>
        <w:t xml:space="preserve">d </w:t>
      </w:r>
      <w:r w:rsidRPr="007D1A85">
        <w:t>technology</w:t>
      </w:r>
      <w:r w:rsidRPr="007D1A85">
        <w:rPr>
          <w:spacing w:val="-5"/>
        </w:rPr>
        <w:t xml:space="preserve"> </w:t>
      </w:r>
      <w:r w:rsidRPr="007D1A85">
        <w:t>effectively, and</w:t>
      </w:r>
      <w:r w:rsidRPr="007D1A85">
        <w:rPr>
          <w:spacing w:val="-1"/>
        </w:rPr>
        <w:t xml:space="preserve"> </w:t>
      </w:r>
      <w:r w:rsidRPr="007D1A85">
        <w:t>even</w:t>
      </w:r>
      <w:r w:rsidRPr="007D1A85">
        <w:rPr>
          <w:spacing w:val="-1"/>
        </w:rPr>
        <w:t xml:space="preserve"> </w:t>
      </w:r>
      <w:r w:rsidRPr="007D1A85">
        <w:t>some have not used or integrated it into the educational process. Currently, schools still generate large amounts of paper waste that is not managed correctly, polluting the environment. Therefore, a sustainable approach is needed.</w:t>
      </w:r>
      <w:r w:rsidRPr="007D1A85">
        <w:rPr>
          <w:spacing w:val="54"/>
          <w:w w:val="150"/>
        </w:rPr>
        <w:t xml:space="preserve"> </w:t>
      </w:r>
      <w:r w:rsidRPr="007D1A85">
        <w:t>Education</w:t>
      </w:r>
      <w:r w:rsidR="003B13D6">
        <w:t xml:space="preserve"> </w:t>
      </w:r>
      <w:r w:rsidR="003B13D6">
        <w:rPr>
          <w:spacing w:val="61"/>
          <w:w w:val="150"/>
        </w:rPr>
        <w:t>:</w:t>
      </w:r>
      <w:r w:rsidRPr="007D1A85">
        <w:t>Which</w:t>
      </w:r>
      <w:r w:rsidR="003B13D6">
        <w:rPr>
          <w:spacing w:val="66"/>
          <w:w w:val="150"/>
        </w:rPr>
        <w:t xml:space="preserve"> </w:t>
      </w:r>
      <w:r w:rsidRPr="007D1A85">
        <w:t>map</w:t>
      </w:r>
      <w:r w:rsidRPr="007D1A85">
        <w:rPr>
          <w:spacing w:val="67"/>
          <w:w w:val="150"/>
        </w:rPr>
        <w:t xml:space="preserve"> </w:t>
      </w:r>
      <w:r w:rsidR="007D1A85" w:rsidRPr="007D1A85">
        <w:lastRenderedPageBreak/>
        <w:t>utiliti</w:t>
      </w:r>
      <w:r w:rsidRPr="007D1A85">
        <w:t>e</w:t>
      </w:r>
      <w:r w:rsidR="003B13D6">
        <w:rPr>
          <w:spacing w:val="56"/>
          <w:w w:val="150"/>
        </w:rPr>
        <w:t>s</w:t>
      </w:r>
      <w:r w:rsidRPr="007D1A85">
        <w:t>technology</w:t>
      </w:r>
      <w:r w:rsidR="003B13D6">
        <w:t xml:space="preserve"> </w:t>
      </w:r>
      <w:r w:rsidRPr="007D1A85">
        <w:t>without</w:t>
      </w:r>
      <w:r w:rsidR="003B13D6">
        <w:t xml:space="preserve"> </w:t>
      </w:r>
      <w:r w:rsidRPr="007D1A85">
        <w:rPr>
          <w:spacing w:val="-2"/>
        </w:rPr>
        <w:t>sacrifice</w:t>
      </w:r>
      <w:r w:rsidR="00E80B47">
        <w:t>.</w:t>
      </w:r>
      <w:r w:rsidRPr="007D1A85">
        <w:t>To address sustainability, we offer a solution: using</w:t>
      </w:r>
      <w:r w:rsidRPr="007D1A85">
        <w:rPr>
          <w:spacing w:val="40"/>
        </w:rPr>
        <w:t xml:space="preserve"> </w:t>
      </w:r>
      <w:r w:rsidRPr="007D1A85">
        <w:t xml:space="preserve">environmentally friendly technology </w:t>
      </w:r>
      <w:r w:rsidRPr="007D1A85">
        <w:rPr>
          <w:i/>
        </w:rPr>
        <w:t xml:space="preserve">(green technology) </w:t>
      </w:r>
      <w:r w:rsidRPr="007D1A85">
        <w:t>in learning.</w:t>
      </w:r>
    </w:p>
    <w:p w:rsidR="006E5B06" w:rsidRPr="007D1A85" w:rsidRDefault="00B95F73" w:rsidP="00B94911">
      <w:pPr>
        <w:pStyle w:val="BodyText"/>
        <w:spacing w:before="144" w:line="360" w:lineRule="auto"/>
        <w:ind w:right="132" w:firstLine="720"/>
      </w:pPr>
      <w:r w:rsidRPr="007D1A85">
        <w:t>In the current context of Indonesian education, the concept of environmentally friendly technology is crucial, as educational institutions play a key role in fostering environmentally conscious character in students from an early age. Digital learning powered by environmentally friendly technology is expected to reduce paper use, optimize energy consumption in schools, and create a cleaner, more effic</w:t>
      </w:r>
      <w:r w:rsidR="0040710E">
        <w:t>ient learning ecosystem, thus..</w:t>
      </w:r>
      <w:r w:rsidRPr="007D1A85">
        <w:t>By implementing environmentally friendly technology, we can also help preserve the environment, as this method is more sustainabl</w:t>
      </w:r>
      <w:r w:rsidR="00CB620A">
        <w:t>e. (Puspitasari et al,</w:t>
      </w:r>
      <w:r w:rsidRPr="007D1A85">
        <w:t xml:space="preserve"> 3). In addition, the use of </w:t>
      </w:r>
      <w:r w:rsidRPr="007D1A85">
        <w:rPr>
          <w:i/>
        </w:rPr>
        <w:t>a learning management system (LMS)</w:t>
      </w:r>
      <w:r w:rsidRPr="007D1A85">
        <w:t xml:space="preserve">, a web-based </w:t>
      </w:r>
      <w:r w:rsidR="00B94911">
        <w:t>software used to create, manage</w:t>
      </w:r>
      <w:r w:rsidRPr="007D1A85">
        <w:t xml:space="preserve"> and deliver online learning materials and digital modules, can reduce schools' dependence on printed materials, which have been the largest source of waste in the educational environment, and also make it easier for teachers to provide mor</w:t>
      </w:r>
      <w:r w:rsidR="007D1A85" w:rsidRPr="007D1A85">
        <w:t>e targeted feedback to students</w:t>
      </w:r>
      <w:r w:rsidRPr="007D1A85">
        <w:t xml:space="preserve"> (Jenivia Anggi</w:t>
      </w:r>
      <w:r w:rsidR="00B94911">
        <w:t xml:space="preserve"> Afriandini et al, 2025</w:t>
      </w:r>
      <w:r w:rsidRPr="007D1A85">
        <w:t>). In addition, integrating digital technology into learning has shown to foster a school culture that cares about the environment and encourages innovation in the learni</w:t>
      </w:r>
      <w:r w:rsidR="00CB620A">
        <w:t>ng process (Ayu Rahayu,</w:t>
      </w:r>
      <w:r w:rsidRPr="007D1A85">
        <w:t xml:space="preserve"> 67).</w:t>
      </w:r>
    </w:p>
    <w:p w:rsidR="006E5B06" w:rsidRPr="007D1A85" w:rsidRDefault="00B95F73">
      <w:pPr>
        <w:pStyle w:val="BodyText"/>
        <w:spacing w:before="1" w:line="360" w:lineRule="auto"/>
        <w:ind w:right="136" w:firstLine="720"/>
      </w:pPr>
      <w:r w:rsidRPr="007D1A85">
        <w:t>Given the urgency above, Research on environmentally friendly technology is needed because, first, education plays an essential role in preserving the environment through digitalization, energy conservation, and reduc</w:t>
      </w:r>
      <w:r w:rsidRPr="007D1A85">
        <w:rPr>
          <w:spacing w:val="40"/>
        </w:rPr>
        <w:t xml:space="preserve">ed </w:t>
      </w:r>
      <w:r w:rsidRPr="00CB620A">
        <w:t>resource</w:t>
      </w:r>
      <w:r w:rsidRPr="007D1A85">
        <w:rPr>
          <w:spacing w:val="40"/>
        </w:rPr>
        <w:t xml:space="preserve"> use. </w:t>
      </w:r>
      <w:r w:rsidRPr="007D1A85">
        <w:t>Secondly, students, as the future generation, need to be equipped with attitudes and skills in using environmentally friendly technology.</w:t>
      </w:r>
    </w:p>
    <w:p w:rsidR="006E5B06" w:rsidRPr="007D1A85" w:rsidRDefault="00B95F73">
      <w:pPr>
        <w:pStyle w:val="BodyText"/>
        <w:spacing w:before="5" w:line="360" w:lineRule="auto"/>
        <w:ind w:right="134" w:firstLine="720"/>
      </w:pPr>
      <w:r w:rsidRPr="007D1A85">
        <w:t>Based on this background, the Research questions are formulated to encompass three main issues. First, what is the definition and scope of environmentally friendly technology in the context of learning? Second, what are the relevant forms of environmentally friendly technology implementation that students can apply? Third, what are the implications of environmentally friendly technology?</w:t>
      </w:r>
      <w:r w:rsidRPr="007D1A85">
        <w:rPr>
          <w:spacing w:val="65"/>
        </w:rPr>
        <w:t xml:space="preserve"> </w:t>
      </w:r>
      <w:r w:rsidRPr="007D1A85">
        <w:t>How</w:t>
      </w:r>
      <w:r w:rsidRPr="007D1A85">
        <w:rPr>
          <w:spacing w:val="59"/>
        </w:rPr>
        <w:t xml:space="preserve"> </w:t>
      </w:r>
      <w:r w:rsidRPr="007D1A85">
        <w:t>does t</w:t>
      </w:r>
      <w:r w:rsidRPr="007D1A85">
        <w:rPr>
          <w:spacing w:val="61"/>
        </w:rPr>
        <w:t xml:space="preserve">he </w:t>
      </w:r>
      <w:r w:rsidRPr="007D1A85">
        <w:t>implementation</w:t>
      </w:r>
      <w:r w:rsidRPr="007D1A85">
        <w:rPr>
          <w:spacing w:val="56"/>
        </w:rPr>
        <w:t xml:space="preserve"> </w:t>
      </w:r>
      <w:r w:rsidRPr="007D1A85">
        <w:t>of technology</w:t>
      </w:r>
      <w:r w:rsidRPr="007D1A85">
        <w:rPr>
          <w:spacing w:val="56"/>
        </w:rPr>
        <w:t xml:space="preserve"> </w:t>
      </w:r>
      <w:r w:rsidRPr="006A4B9E">
        <w:t>affect</w:t>
      </w:r>
      <w:r w:rsidRPr="007D1A85">
        <w:rPr>
          <w:spacing w:val="60"/>
        </w:rPr>
        <w:t xml:space="preserve"> </w:t>
      </w:r>
      <w:r w:rsidRPr="006A4B9E">
        <w:t>the</w:t>
      </w:r>
      <w:r w:rsidRPr="007D1A85">
        <w:rPr>
          <w:spacing w:val="60"/>
        </w:rPr>
        <w:t xml:space="preserve"> </w:t>
      </w:r>
      <w:r w:rsidRPr="007D1A85">
        <w:t>processing and</w:t>
      </w:r>
      <w:r w:rsidRPr="007D1A85">
        <w:rPr>
          <w:spacing w:val="61"/>
        </w:rPr>
        <w:t xml:space="preserve"> </w:t>
      </w:r>
      <w:r w:rsidRPr="007D1A85">
        <w:rPr>
          <w:spacing w:val="-2"/>
        </w:rPr>
        <w:t>results?</w:t>
      </w:r>
    </w:p>
    <w:p w:rsidR="006E5B06" w:rsidRPr="007D1A85" w:rsidRDefault="006E5B06">
      <w:pPr>
        <w:pStyle w:val="BodyText"/>
        <w:spacing w:line="360" w:lineRule="auto"/>
        <w:sectPr w:rsidR="006E5B06" w:rsidRPr="007D1A85" w:rsidSect="00884524">
          <w:headerReference w:type="default" r:id="rId16"/>
          <w:footerReference w:type="default" r:id="rId17"/>
          <w:pgSz w:w="11910" w:h="16840"/>
          <w:pgMar w:top="1920" w:right="1559" w:bottom="280" w:left="1559" w:header="720" w:footer="720" w:gutter="0"/>
          <w:pgNumType w:start="26"/>
          <w:cols w:space="720"/>
        </w:sectPr>
      </w:pPr>
    </w:p>
    <w:p w:rsidR="006E5B06" w:rsidRPr="007D1A85" w:rsidRDefault="006E5B06">
      <w:pPr>
        <w:pStyle w:val="BodyText"/>
        <w:spacing w:before="44"/>
        <w:ind w:left="0"/>
        <w:jc w:val="left"/>
      </w:pPr>
    </w:p>
    <w:p w:rsidR="006E5B06" w:rsidRPr="007D1A85" w:rsidRDefault="00B95F73">
      <w:pPr>
        <w:pStyle w:val="BodyText"/>
        <w:spacing w:line="360" w:lineRule="auto"/>
        <w:ind w:right="142"/>
      </w:pPr>
      <w:r w:rsidRPr="007D1A85">
        <w:t>Student learning. In line with the formulation of the problem, the purpose of this study is to explain the concept of environmentally friendly technology in learning, describe various forms of implementation appropriate to educational conditions in Indonesia, and analyze its impact on student behavior, learning habits, and competency development.</w:t>
      </w:r>
    </w:p>
    <w:p w:rsidR="006E5B06" w:rsidRDefault="00B95F73">
      <w:pPr>
        <w:pStyle w:val="BodyText"/>
        <w:spacing w:before="124" w:line="360" w:lineRule="auto"/>
        <w:ind w:right="135" w:firstLine="720"/>
      </w:pPr>
      <w:r w:rsidRPr="007D1A85">
        <w:t>This Research is also relevant to several previous studies that confirmed that the use of environmentally friendly learning media and digital learning can increase learning effectiveness and foster environmental awareness in students (De</w:t>
      </w:r>
      <w:r w:rsidR="00CB620A">
        <w:t>nico, 2020; Ayu Rahayu,</w:t>
      </w:r>
      <w:r w:rsidRPr="007D1A85">
        <w:t xml:space="preserve"> 67). This study strengthens these findings and provides a comprehensive overview of</w:t>
      </w:r>
      <w:r w:rsidRPr="007D1A85">
        <w:rPr>
          <w:spacing w:val="40"/>
        </w:rPr>
        <w:t xml:space="preserve"> </w:t>
      </w:r>
      <w:r w:rsidRPr="007D1A85">
        <w:t>steps for implementing environmentally friendly technology in schools.</w:t>
      </w:r>
    </w:p>
    <w:p w:rsidR="006E5B06" w:rsidRPr="007D1A85" w:rsidRDefault="00B95F73" w:rsidP="007D1A85">
      <w:pPr>
        <w:pStyle w:val="Heading1"/>
        <w:numPr>
          <w:ilvl w:val="0"/>
          <w:numId w:val="4"/>
        </w:numPr>
        <w:spacing w:before="123"/>
      </w:pPr>
      <w:r w:rsidRPr="007D1A85">
        <w:t>METHOD</w:t>
      </w:r>
      <w:r w:rsidR="007D1A85">
        <w:rPr>
          <w:spacing w:val="-2"/>
        </w:rPr>
        <w:t>S</w:t>
      </w:r>
    </w:p>
    <w:p w:rsidR="006E5B06" w:rsidRDefault="00B95F73" w:rsidP="007D1A85">
      <w:pPr>
        <w:pStyle w:val="BodyText"/>
        <w:spacing w:before="137" w:line="360" w:lineRule="auto"/>
        <w:ind w:right="135" w:firstLine="711"/>
      </w:pPr>
      <w:r w:rsidRPr="007D1A85">
        <w:t>This Research uses library Research, namely</w:t>
      </w:r>
      <w:r w:rsidRPr="007D1A85">
        <w:rPr>
          <w:spacing w:val="40"/>
        </w:rPr>
        <w:t xml:space="preserve"> </w:t>
      </w:r>
      <w:r w:rsidRPr="007D1A85">
        <w:t>Research on books or Research results that have bee</w:t>
      </w:r>
      <w:r w:rsidR="00C920EF">
        <w:t>n published. (Z</w:t>
      </w:r>
      <w:r w:rsidR="00CB620A">
        <w:t>ed, 20</w:t>
      </w:r>
      <w:r w:rsidR="00B94911">
        <w:t>14</w:t>
      </w:r>
      <w:bookmarkStart w:id="0" w:name="_GoBack"/>
      <w:bookmarkEnd w:id="0"/>
      <w:r w:rsidRPr="007D1A85">
        <w:t>). The data sources in this study are books or articles related to "Description of Environmentally Friendly Technology in Learning for Students. To analyze the data in this article and book, use content analysis. (Drisko, 2016).</w:t>
      </w:r>
    </w:p>
    <w:p w:rsidR="007D1A85" w:rsidRDefault="007D1A85" w:rsidP="007D1A85">
      <w:pPr>
        <w:pStyle w:val="Heading2"/>
        <w:numPr>
          <w:ilvl w:val="0"/>
          <w:numId w:val="4"/>
        </w:numPr>
        <w:spacing w:line="360" w:lineRule="auto"/>
        <w:ind w:right="1479"/>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FINDINGS AND DISCUSSION </w:t>
      </w:r>
    </w:p>
    <w:p w:rsidR="006E5B06" w:rsidRPr="007D1A85" w:rsidRDefault="005F3539" w:rsidP="008C2638">
      <w:pPr>
        <w:pStyle w:val="Heading2"/>
        <w:numPr>
          <w:ilvl w:val="1"/>
          <w:numId w:val="4"/>
        </w:numPr>
        <w:spacing w:before="124"/>
      </w:pPr>
      <w:r>
        <w:t xml:space="preserve"> </w:t>
      </w:r>
      <w:r w:rsidR="00B95F73" w:rsidRPr="007D1A85">
        <w:t>Understanding</w:t>
      </w:r>
      <w:r w:rsidR="008C2638">
        <w:rPr>
          <w:spacing w:val="-8"/>
        </w:rPr>
        <w:t xml:space="preserve"> </w:t>
      </w:r>
      <w:r w:rsidR="008C2638" w:rsidRPr="008C2638">
        <w:t>a</w:t>
      </w:r>
      <w:r w:rsidR="00B95F73" w:rsidRPr="008C2638">
        <w:t>nd</w:t>
      </w:r>
      <w:r w:rsidR="00B95F73" w:rsidRPr="007D1A85">
        <w:rPr>
          <w:spacing w:val="-8"/>
        </w:rPr>
        <w:t xml:space="preserve"> </w:t>
      </w:r>
      <w:r w:rsidR="00B95F73" w:rsidRPr="007D1A85">
        <w:t>Room</w:t>
      </w:r>
      <w:r w:rsidR="00B95F73" w:rsidRPr="007D1A85">
        <w:rPr>
          <w:spacing w:val="-13"/>
        </w:rPr>
        <w:t xml:space="preserve"> </w:t>
      </w:r>
      <w:r w:rsidR="00B95F73" w:rsidRPr="007D1A85">
        <w:t>Scope</w:t>
      </w:r>
      <w:r w:rsidR="00B95F73" w:rsidRPr="007D1A85">
        <w:rPr>
          <w:spacing w:val="-12"/>
        </w:rPr>
        <w:t xml:space="preserve"> </w:t>
      </w:r>
      <w:r w:rsidR="00B95F73" w:rsidRPr="007D1A85">
        <w:t>Technology</w:t>
      </w:r>
      <w:r w:rsidR="00B95F73" w:rsidRPr="007D1A85">
        <w:rPr>
          <w:spacing w:val="-8"/>
        </w:rPr>
        <w:t xml:space="preserve"> </w:t>
      </w:r>
      <w:r w:rsidR="00B95F73" w:rsidRPr="007D1A85">
        <w:t>Friendly</w:t>
      </w:r>
      <w:r w:rsidR="00B95F73" w:rsidRPr="007D1A85">
        <w:rPr>
          <w:spacing w:val="-8"/>
        </w:rPr>
        <w:t xml:space="preserve"> </w:t>
      </w:r>
      <w:r w:rsidR="00C920EF">
        <w:rPr>
          <w:spacing w:val="-8"/>
        </w:rPr>
        <w:t>E</w:t>
      </w:r>
      <w:r w:rsidR="00B95F73" w:rsidRPr="007D1A85">
        <w:t>nvironment</w:t>
      </w:r>
      <w:r w:rsidR="008C2638">
        <w:rPr>
          <w:spacing w:val="-8"/>
        </w:rPr>
        <w:t xml:space="preserve"> </w:t>
      </w:r>
      <w:r w:rsidR="00B95F73" w:rsidRPr="007D1A85">
        <w:t xml:space="preserve">In </w:t>
      </w:r>
      <w:r w:rsidR="00B95F73" w:rsidRPr="007D1A85">
        <w:rPr>
          <w:spacing w:val="-2"/>
        </w:rPr>
        <w:t>Learning</w:t>
      </w:r>
    </w:p>
    <w:p w:rsidR="006E5B06" w:rsidRPr="007D1A85" w:rsidRDefault="00B95F73" w:rsidP="007D1A85">
      <w:pPr>
        <w:pStyle w:val="BodyText"/>
        <w:spacing w:before="113" w:line="360" w:lineRule="auto"/>
        <w:ind w:left="567" w:right="140" w:firstLine="709"/>
      </w:pPr>
      <w:r w:rsidRPr="007D1A85">
        <w:t xml:space="preserve">Environmentally friendly technology in learning is the use of tools, systems, and teaching methods </w:t>
      </w:r>
      <w:r w:rsidRPr="007D1A85">
        <w:rPr>
          <w:b/>
        </w:rPr>
        <w:t xml:space="preserve">designed </w:t>
      </w:r>
      <w:r w:rsidRPr="007D1A85">
        <w:t>to reduce environmental impacts while increasing</w:t>
      </w:r>
      <w:r w:rsidRPr="007D1A85">
        <w:rPr>
          <w:spacing w:val="-2"/>
        </w:rPr>
        <w:t xml:space="preserve"> </w:t>
      </w:r>
      <w:r w:rsidRPr="007D1A85">
        <w:t>learning efficiency. In</w:t>
      </w:r>
      <w:r w:rsidRPr="007D1A85">
        <w:rPr>
          <w:spacing w:val="-2"/>
        </w:rPr>
        <w:t xml:space="preserve"> </w:t>
      </w:r>
      <w:r w:rsidRPr="007D1A85">
        <w:t>practice, this includes actions such as replacing print or paper media with digital materials or digital technologies, using energy-efficient devices, and integrating environmental issues into learning materials through</w:t>
      </w:r>
      <w:r w:rsidRPr="007D1A85">
        <w:rPr>
          <w:spacing w:val="40"/>
        </w:rPr>
        <w:t xml:space="preserve"> </w:t>
      </w:r>
      <w:r w:rsidRPr="007D1A85">
        <w:t>digital media.</w:t>
      </w:r>
      <w:r w:rsidRPr="007D1A85">
        <w:rPr>
          <w:spacing w:val="40"/>
        </w:rPr>
        <w:t xml:space="preserve"> </w:t>
      </w:r>
      <w:r w:rsidRPr="007D1A85">
        <w:t>Draft</w:t>
      </w:r>
      <w:r w:rsidRPr="007D1A85">
        <w:rPr>
          <w:spacing w:val="40"/>
        </w:rPr>
        <w:t xml:space="preserve"> </w:t>
      </w:r>
      <w:r w:rsidRPr="007D1A85">
        <w:t>this for habit and</w:t>
      </w:r>
      <w:r w:rsidRPr="007D1A85">
        <w:rPr>
          <w:spacing w:val="39"/>
        </w:rPr>
        <w:t xml:space="preserve"> </w:t>
      </w:r>
      <w:r w:rsidRPr="007D1A85">
        <w:t>competence</w:t>
      </w:r>
      <w:r w:rsidRPr="007D1A85">
        <w:rPr>
          <w:spacing w:val="35"/>
        </w:rPr>
        <w:t xml:space="preserve"> </w:t>
      </w:r>
      <w:r w:rsidRPr="007D1A85">
        <w:t>students as well.</w:t>
      </w:r>
    </w:p>
    <w:p w:rsidR="006E5B06" w:rsidRPr="007D1A85" w:rsidRDefault="006E5B06" w:rsidP="007D1A85">
      <w:pPr>
        <w:pStyle w:val="BodyText"/>
        <w:spacing w:line="360" w:lineRule="auto"/>
        <w:ind w:left="567"/>
        <w:sectPr w:rsidR="006E5B06" w:rsidRPr="007D1A85">
          <w:pgSz w:w="11910" w:h="16840"/>
          <w:pgMar w:top="1920" w:right="1559" w:bottom="280" w:left="1559" w:header="720" w:footer="720" w:gutter="0"/>
          <w:cols w:space="720"/>
        </w:sectPr>
      </w:pPr>
    </w:p>
    <w:p w:rsidR="006E5B06" w:rsidRPr="007D1A85" w:rsidRDefault="007D1A85" w:rsidP="007D1A85">
      <w:pPr>
        <w:pStyle w:val="BodyText"/>
        <w:tabs>
          <w:tab w:val="left" w:pos="2760"/>
        </w:tabs>
        <w:spacing w:before="44"/>
        <w:ind w:left="567"/>
        <w:jc w:val="left"/>
      </w:pPr>
      <w:r>
        <w:lastRenderedPageBreak/>
        <w:tab/>
      </w:r>
    </w:p>
    <w:p w:rsidR="006E5B06" w:rsidRPr="007D1A85" w:rsidRDefault="00B95F73" w:rsidP="007D1A85">
      <w:pPr>
        <w:pStyle w:val="BodyText"/>
        <w:spacing w:line="362" w:lineRule="auto"/>
        <w:ind w:left="567" w:right="144"/>
      </w:pPr>
      <w:r w:rsidRPr="007D1A85">
        <w:t>In preserving and protecting the environment through environmentally friendly techn</w:t>
      </w:r>
      <w:r w:rsidR="00CB620A">
        <w:t xml:space="preserve">ology (Alwahid et al, </w:t>
      </w:r>
      <w:r w:rsidRPr="007D1A85">
        <w:t>35).</w:t>
      </w:r>
    </w:p>
    <w:p w:rsidR="006E5B06" w:rsidRPr="007D1A85" w:rsidRDefault="00B95F73" w:rsidP="007D1A85">
      <w:pPr>
        <w:pStyle w:val="BodyText"/>
        <w:spacing w:line="360" w:lineRule="auto"/>
        <w:ind w:left="567" w:right="134" w:firstLine="720"/>
      </w:pPr>
      <w:r w:rsidRPr="007D1A85">
        <w:t>In short, environmentally friendly technology in learning is using technology that reduces the use of resources such as paper, ink, and excessive electricity, as well as minimizing waste while still helping teachers and students learn more effectively and efficiently. For example, textbooks can be changed.</w:t>
      </w:r>
      <w:r w:rsidRPr="007D1A85">
        <w:rPr>
          <w:spacing w:val="40"/>
        </w:rPr>
        <w:t xml:space="preserve"> </w:t>
      </w:r>
      <w:r w:rsidRPr="007D1A85">
        <w:t xml:space="preserve">E </w:t>
      </w:r>
      <w:r w:rsidRPr="007D1A85">
        <w:rPr>
          <w:i/>
        </w:rPr>
        <w:t xml:space="preserve">-books, </w:t>
      </w:r>
      <w:r w:rsidRPr="007D1A85">
        <w:t>assignments submitted through online platforms, and grades stored in a digital system reduce the need to print and store large amounts of paper. Research (Susandi, 2018) conducted at many universities and schools in Indonesia shows that this approach can also improve administrative efficiency, especially in the current era of budget efficiency. Furthermore, this approach also significantly supports learning outcomes when implemented.</w:t>
      </w:r>
      <w:r w:rsidRPr="007D1A85">
        <w:rPr>
          <w:spacing w:val="40"/>
        </w:rPr>
        <w:t xml:space="preserve"> </w:t>
      </w:r>
      <w:r w:rsidRPr="007D1A85">
        <w:t>Correctly.</w:t>
      </w:r>
    </w:p>
    <w:p w:rsidR="006E5B06" w:rsidRPr="007D1A85" w:rsidRDefault="00B95F73" w:rsidP="007D1A85">
      <w:pPr>
        <w:pStyle w:val="BodyText"/>
        <w:spacing w:line="360" w:lineRule="auto"/>
        <w:ind w:left="567" w:right="144" w:firstLine="720"/>
      </w:pPr>
      <w:r w:rsidRPr="007D1A85">
        <w:t>The scope of environmentally friendly technology in learning is as follows:</w:t>
      </w:r>
    </w:p>
    <w:p w:rsidR="006E5B06" w:rsidRPr="007D1A85" w:rsidRDefault="00B95F73" w:rsidP="00CB620A">
      <w:pPr>
        <w:pStyle w:val="ListParagraph"/>
        <w:numPr>
          <w:ilvl w:val="0"/>
          <w:numId w:val="3"/>
        </w:numPr>
        <w:tabs>
          <w:tab w:val="left" w:pos="861"/>
        </w:tabs>
        <w:spacing w:line="360" w:lineRule="auto"/>
        <w:ind w:left="851" w:right="137"/>
        <w:rPr>
          <w:sz w:val="24"/>
        </w:rPr>
      </w:pPr>
      <w:r w:rsidRPr="007D1A85">
        <w:rPr>
          <w:sz w:val="24"/>
        </w:rPr>
        <w:t>Digitization of materials means replacing or supplementing printed materials (worksheets, modules, books) with electronic versions stored and shared via LMS, e-books, etc. According to</w:t>
      </w:r>
      <w:r w:rsidR="00CB620A">
        <w:rPr>
          <w:sz w:val="24"/>
        </w:rPr>
        <w:t xml:space="preserve"> (I Wayan Juliawan et al, 27)</w:t>
      </w:r>
      <w:r w:rsidRPr="007D1A85">
        <w:rPr>
          <w:sz w:val="24"/>
        </w:rPr>
        <w:t xml:space="preserve"> in many national studies, the use of LMS and online forms</w:t>
      </w:r>
      <w:r w:rsidRPr="007D1A85">
        <w:rPr>
          <w:spacing w:val="40"/>
          <w:sz w:val="24"/>
        </w:rPr>
        <w:t xml:space="preserve"> </w:t>
      </w:r>
      <w:r w:rsidRPr="007D1A85">
        <w:rPr>
          <w:sz w:val="24"/>
        </w:rPr>
        <w:t>has also been reported to help reduce paper use in schools.</w:t>
      </w:r>
    </w:p>
    <w:p w:rsidR="006E5B06" w:rsidRPr="007D1A85" w:rsidRDefault="00B95F73" w:rsidP="007D1A85">
      <w:pPr>
        <w:pStyle w:val="ListParagraph"/>
        <w:numPr>
          <w:ilvl w:val="0"/>
          <w:numId w:val="3"/>
        </w:numPr>
        <w:tabs>
          <w:tab w:val="left" w:pos="861"/>
        </w:tabs>
        <w:spacing w:line="360" w:lineRule="auto"/>
        <w:ind w:left="851" w:right="135"/>
        <w:rPr>
          <w:sz w:val="24"/>
        </w:rPr>
      </w:pPr>
      <w:r w:rsidRPr="007D1A85">
        <w:rPr>
          <w:sz w:val="24"/>
        </w:rPr>
        <w:t>Digital archive and administrative management, by digitizing school archives (attendance, grades, letters), reduces the need for physical documents and makes data retrieval faster, easier, and more efficient. This demonstrates that digital technology can help reduce paper use and contribute to environmental sustainability (Annajmi,</w:t>
      </w:r>
      <w:r w:rsidR="00491621">
        <w:rPr>
          <w:sz w:val="24"/>
        </w:rPr>
        <w:t xml:space="preserve"> Arcat, Lusi Eka Afri, 13</w:t>
      </w:r>
      <w:r w:rsidRPr="007D1A85">
        <w:rPr>
          <w:sz w:val="24"/>
        </w:rPr>
        <w:t>).</w:t>
      </w:r>
    </w:p>
    <w:p w:rsidR="006E5B06" w:rsidRPr="007D1A85" w:rsidRDefault="00B95F73" w:rsidP="007D1A85">
      <w:pPr>
        <w:pStyle w:val="ListParagraph"/>
        <w:numPr>
          <w:ilvl w:val="0"/>
          <w:numId w:val="3"/>
        </w:numPr>
        <w:tabs>
          <w:tab w:val="left" w:pos="861"/>
        </w:tabs>
        <w:spacing w:line="360" w:lineRule="auto"/>
        <w:ind w:left="851" w:right="140"/>
        <w:rPr>
          <w:sz w:val="24"/>
        </w:rPr>
      </w:pPr>
      <w:r w:rsidRPr="007D1A85">
        <w:rPr>
          <w:sz w:val="24"/>
        </w:rPr>
        <w:t>Green ICT and energy-saving devices include selecting energy-efficient devices and implementing strategies to make information technology more efficient and environmentally friendly, thereby reducing its negative impacts.</w:t>
      </w:r>
    </w:p>
    <w:p w:rsidR="006E5B06" w:rsidRPr="007D1A85" w:rsidRDefault="006E5B06" w:rsidP="007D1A85">
      <w:pPr>
        <w:pStyle w:val="ListParagraph"/>
        <w:spacing w:line="360" w:lineRule="auto"/>
        <w:ind w:left="851"/>
        <w:rPr>
          <w:sz w:val="24"/>
        </w:rPr>
        <w:sectPr w:rsidR="006E5B06" w:rsidRPr="007D1A85">
          <w:pgSz w:w="11910" w:h="16840"/>
          <w:pgMar w:top="1920" w:right="1559" w:bottom="280" w:left="1559" w:header="720" w:footer="720" w:gutter="0"/>
          <w:cols w:space="720"/>
        </w:sectPr>
      </w:pPr>
    </w:p>
    <w:p w:rsidR="006E5B06" w:rsidRPr="007D1A85" w:rsidRDefault="006E5B06" w:rsidP="007D1A85">
      <w:pPr>
        <w:pStyle w:val="BodyText"/>
        <w:spacing w:before="44"/>
        <w:ind w:left="851"/>
        <w:jc w:val="left"/>
      </w:pPr>
    </w:p>
    <w:p w:rsidR="006E5B06" w:rsidRPr="007D1A85" w:rsidRDefault="00B95F73" w:rsidP="007D1A85">
      <w:pPr>
        <w:pStyle w:val="ListParagraph"/>
        <w:numPr>
          <w:ilvl w:val="0"/>
          <w:numId w:val="3"/>
        </w:numPr>
        <w:tabs>
          <w:tab w:val="left" w:pos="861"/>
        </w:tabs>
        <w:spacing w:line="360" w:lineRule="auto"/>
        <w:ind w:left="851"/>
        <w:rPr>
          <w:sz w:val="24"/>
        </w:rPr>
      </w:pPr>
      <w:r w:rsidRPr="007D1A85">
        <w:rPr>
          <w:sz w:val="24"/>
        </w:rPr>
        <w:t>Developing teacher capacity in using environmentally friendly technology in learning. Developing teacher capacity is an important foundation for effective technology use. Environmentally friendly practices can be adopted</w:t>
      </w:r>
      <w:r w:rsidRPr="007D1A85">
        <w:rPr>
          <w:spacing w:val="-1"/>
          <w:sz w:val="24"/>
        </w:rPr>
        <w:t xml:space="preserve"> </w:t>
      </w:r>
      <w:r w:rsidRPr="007D1A85">
        <w:rPr>
          <w:sz w:val="24"/>
        </w:rPr>
        <w:t>effectively in</w:t>
      </w:r>
      <w:r w:rsidRPr="007D1A85">
        <w:rPr>
          <w:spacing w:val="-1"/>
          <w:sz w:val="24"/>
        </w:rPr>
        <w:t xml:space="preserve"> </w:t>
      </w:r>
      <w:r w:rsidRPr="007D1A85">
        <w:rPr>
          <w:sz w:val="24"/>
        </w:rPr>
        <w:t xml:space="preserve">Schools. Capacity building encompasses knowledge, skills, and attitudes related to the use of digital technology. According to </w:t>
      </w:r>
      <w:r w:rsidR="00491621">
        <w:rPr>
          <w:sz w:val="24"/>
        </w:rPr>
        <w:t>(</w:t>
      </w:r>
      <w:r w:rsidRPr="007D1A85">
        <w:rPr>
          <w:sz w:val="24"/>
        </w:rPr>
        <w:t>Ru</w:t>
      </w:r>
      <w:r w:rsidR="00491621">
        <w:rPr>
          <w:sz w:val="24"/>
        </w:rPr>
        <w:t xml:space="preserve">sli et al, </w:t>
      </w:r>
      <w:r w:rsidRPr="007D1A85">
        <w:rPr>
          <w:sz w:val="24"/>
        </w:rPr>
        <w:t>1</w:t>
      </w:r>
      <w:r w:rsidR="00491621">
        <w:rPr>
          <w:sz w:val="24"/>
        </w:rPr>
        <w:t>8</w:t>
      </w:r>
      <w:r w:rsidRPr="007D1A85">
        <w:rPr>
          <w:sz w:val="24"/>
        </w:rPr>
        <w:t>), this type of training can improve teachers' practical skills and the sustainability of technology use in learning.</w:t>
      </w:r>
    </w:p>
    <w:p w:rsidR="006E5B06" w:rsidRPr="007D1A85" w:rsidRDefault="00B95F73" w:rsidP="007D1A85">
      <w:pPr>
        <w:pStyle w:val="BodyText"/>
        <w:spacing w:before="122" w:line="360" w:lineRule="auto"/>
        <w:ind w:left="567" w:right="137" w:firstLine="720"/>
      </w:pPr>
      <w:r w:rsidRPr="007D1A85">
        <w:t>Thus, the scope of environmentally friendly technology for learning is broad, encompassing materials, media, devices, and learning delivery systems. This approach is relevant not only for conserving resources and reducing resource use but also for sustainable education efforts and school efficiency.</w:t>
      </w:r>
    </w:p>
    <w:p w:rsidR="006E5B06" w:rsidRPr="007D1A85" w:rsidRDefault="005F3539" w:rsidP="007D1A85">
      <w:pPr>
        <w:pStyle w:val="Heading2"/>
        <w:numPr>
          <w:ilvl w:val="1"/>
          <w:numId w:val="4"/>
        </w:numPr>
        <w:spacing w:before="124"/>
      </w:pPr>
      <w:r>
        <w:t xml:space="preserve"> </w:t>
      </w:r>
      <w:r w:rsidR="00B95F73" w:rsidRPr="007D1A85">
        <w:t>Form</w:t>
      </w:r>
      <w:r w:rsidR="00B95F73" w:rsidRPr="007D1A85">
        <w:rPr>
          <w:spacing w:val="-14"/>
        </w:rPr>
        <w:t xml:space="preserve"> </w:t>
      </w:r>
      <w:r w:rsidR="00B95F73" w:rsidRPr="007D1A85">
        <w:t>Implementation</w:t>
      </w:r>
      <w:r w:rsidR="00B95F73" w:rsidRPr="007D1A85">
        <w:rPr>
          <w:spacing w:val="-11"/>
        </w:rPr>
        <w:t xml:space="preserve"> </w:t>
      </w:r>
      <w:r w:rsidR="00B95F73" w:rsidRPr="007D1A85">
        <w:t>Technology</w:t>
      </w:r>
      <w:r w:rsidR="00B95F73" w:rsidRPr="007D1A85">
        <w:rPr>
          <w:spacing w:val="-8"/>
        </w:rPr>
        <w:t xml:space="preserve"> </w:t>
      </w:r>
      <w:r w:rsidR="00B95F73" w:rsidRPr="007D1A85">
        <w:t>Friendly</w:t>
      </w:r>
      <w:r w:rsidR="00B95F73" w:rsidRPr="007D1A85">
        <w:rPr>
          <w:spacing w:val="-8"/>
        </w:rPr>
        <w:t xml:space="preserve"> </w:t>
      </w:r>
      <w:r w:rsidR="00B95F73" w:rsidRPr="007D1A85">
        <w:t>Environment</w:t>
      </w:r>
      <w:r w:rsidR="00B95F73" w:rsidRPr="007D1A85">
        <w:rPr>
          <w:spacing w:val="-1"/>
        </w:rPr>
        <w:t xml:space="preserve"> </w:t>
      </w:r>
      <w:r w:rsidR="00B95F73" w:rsidRPr="007D1A85">
        <w:t>In</w:t>
      </w:r>
      <w:r w:rsidR="00B95F73" w:rsidRPr="007D1A85">
        <w:rPr>
          <w:spacing w:val="-10"/>
        </w:rPr>
        <w:t xml:space="preserve"> </w:t>
      </w:r>
      <w:r w:rsidR="00B95F73" w:rsidRPr="007D1A85">
        <w:rPr>
          <w:spacing w:val="-2"/>
        </w:rPr>
        <w:t>Learning</w:t>
      </w:r>
    </w:p>
    <w:p w:rsidR="006E5B06" w:rsidRPr="007D1A85" w:rsidRDefault="00B95F73" w:rsidP="007D1A85">
      <w:pPr>
        <w:pStyle w:val="BodyText"/>
        <w:spacing w:before="137" w:line="362" w:lineRule="auto"/>
        <w:ind w:left="426" w:right="144" w:firstLine="720"/>
      </w:pPr>
      <w:r w:rsidRPr="007D1A85">
        <w:t>In the world of education, environmentally friendly technology can be implemented across management, implementation, and evaluation.</w:t>
      </w:r>
      <w:r w:rsidRPr="007D1A85">
        <w:rPr>
          <w:spacing w:val="-1"/>
        </w:rPr>
        <w:t xml:space="preserve"> </w:t>
      </w:r>
      <w:r w:rsidRPr="007D1A85">
        <w:t>Learning that exists in schools. Examples of implementation or application are as follows:</w:t>
      </w:r>
    </w:p>
    <w:p w:rsidR="006E5B06" w:rsidRPr="007D1A85" w:rsidRDefault="00B95F73" w:rsidP="007D1A85">
      <w:pPr>
        <w:pStyle w:val="ListParagraph"/>
        <w:numPr>
          <w:ilvl w:val="0"/>
          <w:numId w:val="2"/>
        </w:numPr>
        <w:tabs>
          <w:tab w:val="left" w:pos="861"/>
        </w:tabs>
        <w:spacing w:before="157" w:line="360" w:lineRule="auto"/>
        <w:ind w:left="851" w:right="137"/>
        <w:rPr>
          <w:sz w:val="24"/>
        </w:rPr>
      </w:pPr>
      <w:r w:rsidRPr="007D1A85">
        <w:rPr>
          <w:sz w:val="24"/>
        </w:rPr>
        <w:t>By providing materials in digital format (e-books, PDFs, electronic modules), schools can free themselves from dependence on printed textbooks and physical worksheets. This reduces paper, ink, and printing costs, while also helping to reduce the</w:t>
      </w:r>
      <w:r w:rsidRPr="007D1A85">
        <w:rPr>
          <w:spacing w:val="-2"/>
          <w:sz w:val="24"/>
        </w:rPr>
        <w:t xml:space="preserve"> </w:t>
      </w:r>
      <w:r w:rsidRPr="007D1A85">
        <w:rPr>
          <w:sz w:val="24"/>
        </w:rPr>
        <w:t>environmental impact of</w:t>
      </w:r>
      <w:r w:rsidRPr="007D1A85">
        <w:rPr>
          <w:spacing w:val="-2"/>
          <w:sz w:val="24"/>
        </w:rPr>
        <w:t xml:space="preserve"> </w:t>
      </w:r>
      <w:r w:rsidRPr="007D1A85">
        <w:rPr>
          <w:sz w:val="24"/>
        </w:rPr>
        <w:t>production</w:t>
      </w:r>
      <w:r w:rsidRPr="007D1A85">
        <w:rPr>
          <w:spacing w:val="-2"/>
          <w:sz w:val="24"/>
        </w:rPr>
        <w:t xml:space="preserve"> </w:t>
      </w:r>
      <w:r w:rsidRPr="007D1A85">
        <w:rPr>
          <w:sz w:val="24"/>
        </w:rPr>
        <w:t>paper (Kur</w:t>
      </w:r>
      <w:r w:rsidR="00491621">
        <w:rPr>
          <w:sz w:val="24"/>
        </w:rPr>
        <w:t xml:space="preserve">niawan, </w:t>
      </w:r>
      <w:r w:rsidRPr="007D1A85">
        <w:rPr>
          <w:sz w:val="24"/>
        </w:rPr>
        <w:t>6).</w:t>
      </w:r>
    </w:p>
    <w:p w:rsidR="006E5B06" w:rsidRPr="007D1A85" w:rsidRDefault="00B95F73" w:rsidP="007D1A85">
      <w:pPr>
        <w:pStyle w:val="ListParagraph"/>
        <w:numPr>
          <w:ilvl w:val="0"/>
          <w:numId w:val="2"/>
        </w:numPr>
        <w:tabs>
          <w:tab w:val="left" w:pos="861"/>
        </w:tabs>
        <w:spacing w:line="360" w:lineRule="auto"/>
        <w:ind w:left="851" w:right="137"/>
        <w:rPr>
          <w:sz w:val="24"/>
        </w:rPr>
      </w:pPr>
      <w:r w:rsidRPr="007D1A85">
        <w:rPr>
          <w:sz w:val="24"/>
        </w:rPr>
        <w:t>Teachers can use LMS software to store and collect student assignments. With an LMS, materials can be uploaded to a server, allowing students to access them at any time, review lessons, and submit assignments without time or location restrictions. This is relevant to the needs of modern education, especially in the d</w:t>
      </w:r>
      <w:r w:rsidR="00491621">
        <w:rPr>
          <w:sz w:val="24"/>
        </w:rPr>
        <w:t xml:space="preserve">igital age (Muvid et al., </w:t>
      </w:r>
      <w:r w:rsidRPr="007D1A85">
        <w:rPr>
          <w:sz w:val="24"/>
        </w:rPr>
        <w:t>11).</w:t>
      </w:r>
    </w:p>
    <w:p w:rsidR="006E5B06" w:rsidRPr="007D1A85" w:rsidRDefault="00B95F73" w:rsidP="007D1A85">
      <w:pPr>
        <w:pStyle w:val="ListParagraph"/>
        <w:numPr>
          <w:ilvl w:val="0"/>
          <w:numId w:val="2"/>
        </w:numPr>
        <w:tabs>
          <w:tab w:val="left" w:pos="861"/>
        </w:tabs>
        <w:spacing w:line="360" w:lineRule="auto"/>
        <w:ind w:left="851" w:right="142"/>
        <w:rPr>
          <w:sz w:val="24"/>
        </w:rPr>
      </w:pPr>
      <w:r w:rsidRPr="007D1A85">
        <w:rPr>
          <w:sz w:val="24"/>
        </w:rPr>
        <w:t>Implementing digitalization of school archives, namely by changing physical documents such as</w:t>
      </w:r>
      <w:r w:rsidRPr="007D1A85">
        <w:rPr>
          <w:spacing w:val="23"/>
          <w:sz w:val="24"/>
        </w:rPr>
        <w:t xml:space="preserve"> </w:t>
      </w:r>
      <w:r w:rsidRPr="007D1A85">
        <w:rPr>
          <w:sz w:val="24"/>
        </w:rPr>
        <w:t>student data,</w:t>
      </w:r>
      <w:r w:rsidRPr="007D1A85">
        <w:rPr>
          <w:spacing w:val="33"/>
          <w:sz w:val="24"/>
        </w:rPr>
        <w:t xml:space="preserve"> </w:t>
      </w:r>
      <w:r w:rsidRPr="007D1A85">
        <w:rPr>
          <w:sz w:val="24"/>
        </w:rPr>
        <w:t>data</w:t>
      </w:r>
      <w:r w:rsidRPr="007D1A85">
        <w:rPr>
          <w:spacing w:val="26"/>
          <w:sz w:val="24"/>
        </w:rPr>
        <w:t xml:space="preserve"> </w:t>
      </w:r>
      <w:r w:rsidRPr="007D1A85">
        <w:rPr>
          <w:sz w:val="24"/>
        </w:rPr>
        <w:t>ent</w:t>
      </w:r>
      <w:r w:rsidRPr="007D1A85">
        <w:rPr>
          <w:spacing w:val="31"/>
          <w:sz w:val="24"/>
        </w:rPr>
        <w:t xml:space="preserve">ry, </w:t>
      </w:r>
      <w:r w:rsidRPr="007D1A85">
        <w:rPr>
          <w:sz w:val="24"/>
        </w:rPr>
        <w:t>or</w:t>
      </w:r>
      <w:r w:rsidRPr="007D1A85">
        <w:rPr>
          <w:spacing w:val="26"/>
          <w:sz w:val="24"/>
        </w:rPr>
        <w:t xml:space="preserve"> </w:t>
      </w:r>
      <w:r w:rsidRPr="007D1A85">
        <w:rPr>
          <w:sz w:val="24"/>
        </w:rPr>
        <w:t>going out,</w:t>
      </w:r>
      <w:r w:rsidRPr="007D1A85">
        <w:rPr>
          <w:spacing w:val="33"/>
          <w:sz w:val="24"/>
        </w:rPr>
        <w:t xml:space="preserve"> </w:t>
      </w:r>
      <w:r w:rsidRPr="007D1A85">
        <w:rPr>
          <w:sz w:val="24"/>
        </w:rPr>
        <w:t>data</w:t>
      </w:r>
      <w:r w:rsidRPr="007D1A85">
        <w:rPr>
          <w:spacing w:val="22"/>
          <w:sz w:val="24"/>
        </w:rPr>
        <w:t xml:space="preserve"> </w:t>
      </w:r>
      <w:r w:rsidRPr="007D1A85">
        <w:rPr>
          <w:sz w:val="24"/>
        </w:rPr>
        <w:t>finance, and</w:t>
      </w:r>
      <w:r w:rsidRPr="007D1A85">
        <w:rPr>
          <w:spacing w:val="26"/>
          <w:sz w:val="24"/>
        </w:rPr>
        <w:t xml:space="preserve"> </w:t>
      </w:r>
      <w:r w:rsidRPr="007D1A85">
        <w:rPr>
          <w:sz w:val="24"/>
        </w:rPr>
        <w:t>data</w:t>
      </w:r>
      <w:r w:rsidRPr="007D1A85">
        <w:rPr>
          <w:spacing w:val="26"/>
          <w:sz w:val="24"/>
        </w:rPr>
        <w:t xml:space="preserve"> </w:t>
      </w:r>
      <w:r w:rsidRPr="007D1A85">
        <w:rPr>
          <w:sz w:val="24"/>
        </w:rPr>
        <w:t>report card</w:t>
      </w:r>
      <w:r w:rsidRPr="007D1A85">
        <w:rPr>
          <w:spacing w:val="28"/>
          <w:sz w:val="24"/>
        </w:rPr>
        <w:t xml:space="preserve">, </w:t>
      </w:r>
      <w:r w:rsidRPr="007D1A85">
        <w:rPr>
          <w:sz w:val="24"/>
        </w:rPr>
        <w:t>or</w:t>
      </w:r>
    </w:p>
    <w:p w:rsidR="006E5B06" w:rsidRPr="007D1A85" w:rsidRDefault="006E5B06" w:rsidP="007D1A85">
      <w:pPr>
        <w:pStyle w:val="ListParagraph"/>
        <w:spacing w:line="360" w:lineRule="auto"/>
        <w:ind w:left="851"/>
        <w:rPr>
          <w:sz w:val="24"/>
        </w:rPr>
        <w:sectPr w:rsidR="006E5B06" w:rsidRPr="007D1A85">
          <w:pgSz w:w="11910" w:h="16840"/>
          <w:pgMar w:top="1920" w:right="1559" w:bottom="280" w:left="1559" w:header="720" w:footer="720" w:gutter="0"/>
          <w:cols w:space="720"/>
        </w:sectPr>
      </w:pPr>
    </w:p>
    <w:p w:rsidR="006E5B06" w:rsidRPr="007D1A85" w:rsidRDefault="006E5B06" w:rsidP="007D1A85">
      <w:pPr>
        <w:pStyle w:val="BodyText"/>
        <w:spacing w:before="44"/>
        <w:ind w:left="851"/>
        <w:jc w:val="left"/>
      </w:pPr>
    </w:p>
    <w:p w:rsidR="006E5B06" w:rsidRPr="007D1A85" w:rsidRDefault="00B95F73" w:rsidP="007D1A85">
      <w:pPr>
        <w:pStyle w:val="BodyText"/>
        <w:spacing w:line="360" w:lineRule="auto"/>
        <w:ind w:left="851" w:right="139"/>
      </w:pPr>
      <w:r w:rsidRPr="007D1A85">
        <w:t>Mark</w:t>
      </w:r>
      <w:r w:rsidRPr="007D1A85">
        <w:rPr>
          <w:spacing w:val="-1"/>
        </w:rPr>
        <w:t xml:space="preserve"> </w:t>
      </w:r>
      <w:r w:rsidRPr="007D1A85">
        <w:t>become</w:t>
      </w:r>
      <w:r w:rsidRPr="007D1A85">
        <w:rPr>
          <w:spacing w:val="-1"/>
        </w:rPr>
        <w:t xml:space="preserve">s an </w:t>
      </w:r>
      <w:r w:rsidRPr="007D1A85">
        <w:t>electronic or digital file, a file stored</w:t>
      </w:r>
      <w:r w:rsidRPr="007D1A85">
        <w:rPr>
          <w:spacing w:val="-1"/>
        </w:rPr>
        <w:t xml:space="preserve"> </w:t>
      </w:r>
      <w:r w:rsidRPr="007D1A85">
        <w:t>on</w:t>
      </w:r>
      <w:r w:rsidRPr="007D1A85">
        <w:rPr>
          <w:spacing w:val="-6"/>
        </w:rPr>
        <w:t xml:space="preserve"> a </w:t>
      </w:r>
      <w:r w:rsidRPr="007D1A85">
        <w:t>server. This</w:t>
      </w:r>
      <w:r w:rsidRPr="007D1A85">
        <w:rPr>
          <w:spacing w:val="-1"/>
        </w:rPr>
        <w:t xml:space="preserve"> </w:t>
      </w:r>
      <w:r w:rsidRPr="007D1A85">
        <w:t>application can make it easier for agencies to store important files and search for documents when needed by digitizing school archives, allowing all important documents to be stored neatly on t</w:t>
      </w:r>
      <w:r w:rsidR="00491621">
        <w:t xml:space="preserve">he server (Adha et al, </w:t>
      </w:r>
      <w:r w:rsidRPr="007D1A85">
        <w:t xml:space="preserve"> 160).</w:t>
      </w:r>
    </w:p>
    <w:p w:rsidR="006E5B06" w:rsidRPr="007D1A85" w:rsidRDefault="00B95F73" w:rsidP="00491621">
      <w:pPr>
        <w:pStyle w:val="ListParagraph"/>
        <w:numPr>
          <w:ilvl w:val="0"/>
          <w:numId w:val="2"/>
        </w:numPr>
        <w:tabs>
          <w:tab w:val="left" w:pos="861"/>
        </w:tabs>
        <w:spacing w:before="4" w:line="360" w:lineRule="auto"/>
        <w:ind w:left="851" w:right="135"/>
        <w:rPr>
          <w:sz w:val="24"/>
        </w:rPr>
      </w:pPr>
      <w:r w:rsidRPr="007D1A85">
        <w:rPr>
          <w:sz w:val="24"/>
        </w:rPr>
        <w:t>The use of digital media as a learning resource is carried out through applications such as PowerPoint, YouTube, Instagram, Google Classroom, Google Meet, and Zoom to deliver material, so that it can make it easier for students and</w:t>
      </w:r>
      <w:r w:rsidRPr="007D1A85">
        <w:rPr>
          <w:spacing w:val="80"/>
          <w:sz w:val="24"/>
        </w:rPr>
        <w:t xml:space="preserve"> </w:t>
      </w:r>
      <w:r w:rsidRPr="007D1A85">
        <w:rPr>
          <w:sz w:val="24"/>
        </w:rPr>
        <w:t xml:space="preserve">teachers to deliver and receive </w:t>
      </w:r>
      <w:r w:rsidR="00491621">
        <w:rPr>
          <w:sz w:val="24"/>
        </w:rPr>
        <w:t>material (Alwahid et al,</w:t>
      </w:r>
      <w:r w:rsidRPr="007D1A85">
        <w:rPr>
          <w:sz w:val="24"/>
        </w:rPr>
        <w:t xml:space="preserve"> 27).</w:t>
      </w:r>
    </w:p>
    <w:p w:rsidR="006E5B06" w:rsidRPr="007D1A85" w:rsidRDefault="00B95F73" w:rsidP="00491621">
      <w:pPr>
        <w:pStyle w:val="ListParagraph"/>
        <w:numPr>
          <w:ilvl w:val="0"/>
          <w:numId w:val="2"/>
        </w:numPr>
        <w:tabs>
          <w:tab w:val="left" w:pos="861"/>
        </w:tabs>
        <w:spacing w:before="1" w:line="360" w:lineRule="auto"/>
        <w:ind w:left="851" w:right="140"/>
        <w:rPr>
          <w:sz w:val="24"/>
        </w:rPr>
      </w:pPr>
      <w:r w:rsidRPr="007D1A85">
        <w:rPr>
          <w:sz w:val="24"/>
        </w:rPr>
        <w:t xml:space="preserve">Using digital technology for testing and evaluation, teachers can use Google Forms, Exam.net, or interactive quiz apps (Kahoot, Quizizz) to administer tests. This eliminates the need for physical question-and-answer sheets, making exams more environmentally friendly </w:t>
      </w:r>
      <w:r w:rsidR="00491621">
        <w:rPr>
          <w:sz w:val="24"/>
        </w:rPr>
        <w:t>(Muhammad Aufa Muis et al,</w:t>
      </w:r>
      <w:r w:rsidRPr="007D1A85">
        <w:rPr>
          <w:sz w:val="24"/>
        </w:rPr>
        <w:t xml:space="preserve"> 81).</w:t>
      </w:r>
    </w:p>
    <w:p w:rsidR="006E5B06" w:rsidRPr="007D1A85" w:rsidRDefault="00B95F73" w:rsidP="007D1A85">
      <w:pPr>
        <w:pStyle w:val="BodyText"/>
        <w:spacing w:before="119" w:line="360" w:lineRule="auto"/>
        <w:ind w:left="426" w:right="136" w:firstLine="720"/>
      </w:pPr>
      <w:r w:rsidRPr="007D1A85">
        <w:t>These are examples of environmentally friendly digital technologies for learning that can be implemented in schools. Digital technology can facilitate teaching and learning in schools, making them more effective and efficient, and enabling the goals of education to be more easily achieved.</w:t>
      </w:r>
    </w:p>
    <w:p w:rsidR="006E5B06" w:rsidRPr="007D1A85" w:rsidRDefault="005F3539" w:rsidP="005F3539">
      <w:pPr>
        <w:pStyle w:val="Heading2"/>
        <w:numPr>
          <w:ilvl w:val="1"/>
          <w:numId w:val="4"/>
        </w:numPr>
        <w:spacing w:before="125" w:line="360" w:lineRule="auto"/>
        <w:ind w:left="567" w:right="129"/>
      </w:pPr>
      <w:r>
        <w:t xml:space="preserve"> </w:t>
      </w:r>
      <w:r w:rsidR="00B95F73" w:rsidRPr="007D1A85">
        <w:t>The Impact of Implementing This Technology on Student Learning Processes and Outcomes</w:t>
      </w:r>
    </w:p>
    <w:p w:rsidR="006E5B06" w:rsidRPr="007D1A85" w:rsidRDefault="00B95F73" w:rsidP="005F3539">
      <w:pPr>
        <w:pStyle w:val="BodyText"/>
        <w:spacing w:before="114" w:line="360" w:lineRule="auto"/>
        <w:ind w:left="426" w:right="142" w:firstLine="567"/>
      </w:pPr>
      <w:r w:rsidRPr="007D1A85">
        <w:t>Environmentally friendly learning technologies can have a positive impact on students in various ways, from cognitive development to environmental sustainability. Here are some of these positive impacts:</w:t>
      </w:r>
    </w:p>
    <w:p w:rsidR="006E5B06" w:rsidRPr="007D1A85" w:rsidRDefault="00B95F73">
      <w:pPr>
        <w:pStyle w:val="ListParagraph"/>
        <w:numPr>
          <w:ilvl w:val="0"/>
          <w:numId w:val="1"/>
        </w:numPr>
        <w:tabs>
          <w:tab w:val="left" w:pos="861"/>
        </w:tabs>
        <w:spacing w:before="121" w:line="360" w:lineRule="auto"/>
        <w:ind w:right="135"/>
        <w:rPr>
          <w:sz w:val="24"/>
        </w:rPr>
      </w:pPr>
      <w:r w:rsidRPr="007D1A85">
        <w:rPr>
          <w:sz w:val="24"/>
        </w:rPr>
        <w:t>It can make the learning process more flexible and efficient, and help students acquire material quickly and in a structured manner. This is because the material is easily accessible at any time and helps students unders</w:t>
      </w:r>
      <w:r w:rsidR="00491621">
        <w:rPr>
          <w:sz w:val="24"/>
        </w:rPr>
        <w:t>tand (Alwahid et al, 35</w:t>
      </w:r>
      <w:r w:rsidRPr="007D1A85">
        <w:rPr>
          <w:sz w:val="24"/>
        </w:rPr>
        <w:t>).</w:t>
      </w:r>
    </w:p>
    <w:p w:rsidR="006E5B06" w:rsidRDefault="00B95F73">
      <w:pPr>
        <w:pStyle w:val="ListParagraph"/>
        <w:numPr>
          <w:ilvl w:val="0"/>
          <w:numId w:val="1"/>
        </w:numPr>
        <w:tabs>
          <w:tab w:val="left" w:pos="861"/>
        </w:tabs>
        <w:spacing w:line="360" w:lineRule="auto"/>
        <w:ind w:right="140"/>
        <w:rPr>
          <w:sz w:val="24"/>
        </w:rPr>
      </w:pPr>
      <w:r w:rsidRPr="007D1A85">
        <w:rPr>
          <w:sz w:val="24"/>
        </w:rPr>
        <w:t xml:space="preserve">According to </w:t>
      </w:r>
      <w:r w:rsidR="00491621">
        <w:rPr>
          <w:sz w:val="24"/>
        </w:rPr>
        <w:t>(</w:t>
      </w:r>
      <w:r w:rsidRPr="007D1A85">
        <w:rPr>
          <w:sz w:val="24"/>
        </w:rPr>
        <w:t>Lailatul I</w:t>
      </w:r>
      <w:r w:rsidR="00491621">
        <w:rPr>
          <w:sz w:val="24"/>
        </w:rPr>
        <w:t>stimewa and Indrawati ,</w:t>
      </w:r>
      <w:r w:rsidRPr="007D1A85">
        <w:rPr>
          <w:sz w:val="24"/>
        </w:rPr>
        <w:t xml:space="preserve">4), </w:t>
      </w:r>
      <w:r w:rsidRPr="007D1A85">
        <w:rPr>
          <w:i/>
          <w:sz w:val="24"/>
        </w:rPr>
        <w:t xml:space="preserve">e-learning </w:t>
      </w:r>
      <w:r w:rsidRPr="007D1A85">
        <w:rPr>
          <w:sz w:val="24"/>
        </w:rPr>
        <w:t>can improve student learning outcomes and student learning independence because students can access materials anytime, anywhere through their respective social media platforms, thereby fostering student independence.</w:t>
      </w:r>
    </w:p>
    <w:p w:rsidR="00884524" w:rsidRPr="007D1A85" w:rsidRDefault="00884524" w:rsidP="00884524">
      <w:pPr>
        <w:pStyle w:val="ListParagraph"/>
        <w:tabs>
          <w:tab w:val="left" w:pos="861"/>
        </w:tabs>
        <w:spacing w:line="360" w:lineRule="auto"/>
        <w:ind w:right="140" w:firstLine="0"/>
        <w:rPr>
          <w:sz w:val="24"/>
        </w:rPr>
      </w:pPr>
    </w:p>
    <w:p w:rsidR="006E5B06" w:rsidRPr="007D1A85" w:rsidRDefault="00B95F73">
      <w:pPr>
        <w:pStyle w:val="ListParagraph"/>
        <w:numPr>
          <w:ilvl w:val="0"/>
          <w:numId w:val="1"/>
        </w:numPr>
        <w:tabs>
          <w:tab w:val="left" w:pos="861"/>
        </w:tabs>
        <w:spacing w:before="4" w:line="360" w:lineRule="auto"/>
        <w:rPr>
          <w:sz w:val="24"/>
        </w:rPr>
      </w:pPr>
      <w:r w:rsidRPr="007D1A85">
        <w:rPr>
          <w:sz w:val="24"/>
        </w:rPr>
        <w:t xml:space="preserve">Increasing the flexibility, effectiveness, and efficiency of learning, digital </w:t>
      </w:r>
      <w:r w:rsidRPr="007D1A85">
        <w:rPr>
          <w:sz w:val="24"/>
        </w:rPr>
        <w:lastRenderedPageBreak/>
        <w:t>technology allows students to access materials anytime, anywhere, without having to carry physical books. It allows teachers to provide</w:t>
      </w:r>
      <w:r w:rsidRPr="007D1A85">
        <w:rPr>
          <w:spacing w:val="80"/>
          <w:sz w:val="24"/>
        </w:rPr>
        <w:t xml:space="preserve"> </w:t>
      </w:r>
      <w:r w:rsidRPr="00491621">
        <w:rPr>
          <w:sz w:val="24"/>
        </w:rPr>
        <w:t>online</w:t>
      </w:r>
      <w:r w:rsidRPr="007D1A85">
        <w:rPr>
          <w:spacing w:val="80"/>
          <w:sz w:val="24"/>
        </w:rPr>
        <w:t xml:space="preserve"> </w:t>
      </w:r>
      <w:r w:rsidRPr="007D1A85">
        <w:rPr>
          <w:sz w:val="24"/>
        </w:rPr>
        <w:t>materials, assignments, and feedback. This makes the teaching and learning process more flexible and efficient. Furthermore, it was found that LMS makes it easier for teachers to organize materials, assign work, and conduct evaluations, while students have easier access and can learn more independently (M</w:t>
      </w:r>
      <w:r w:rsidR="00491621">
        <w:rPr>
          <w:sz w:val="24"/>
        </w:rPr>
        <w:t>ayasari &amp; Andri Cahyo, 40</w:t>
      </w:r>
      <w:r w:rsidRPr="007D1A85">
        <w:rPr>
          <w:sz w:val="24"/>
        </w:rPr>
        <w:t>).</w:t>
      </w:r>
    </w:p>
    <w:p w:rsidR="006E5B06" w:rsidRPr="007D1A85" w:rsidRDefault="00B95F73" w:rsidP="00491621">
      <w:pPr>
        <w:pStyle w:val="ListParagraph"/>
        <w:numPr>
          <w:ilvl w:val="0"/>
          <w:numId w:val="1"/>
        </w:numPr>
        <w:tabs>
          <w:tab w:val="left" w:pos="861"/>
        </w:tabs>
        <w:spacing w:before="1" w:line="360" w:lineRule="auto"/>
        <w:ind w:right="138"/>
        <w:rPr>
          <w:sz w:val="24"/>
        </w:rPr>
      </w:pPr>
      <w:r w:rsidRPr="007D1A85">
        <w:rPr>
          <w:sz w:val="24"/>
        </w:rPr>
        <w:t>It can increase student learning motivation. The use of digital media and interactive</w:t>
      </w:r>
      <w:r w:rsidRPr="007D1A85">
        <w:rPr>
          <w:spacing w:val="-4"/>
          <w:sz w:val="24"/>
        </w:rPr>
        <w:t xml:space="preserve"> </w:t>
      </w:r>
      <w:r w:rsidRPr="007D1A85">
        <w:rPr>
          <w:sz w:val="24"/>
        </w:rPr>
        <w:t>platforms can make the learning process more engaging and</w:t>
      </w:r>
      <w:r w:rsidRPr="007D1A85">
        <w:rPr>
          <w:spacing w:val="-1"/>
          <w:sz w:val="24"/>
        </w:rPr>
        <w:t xml:space="preserve"> </w:t>
      </w:r>
      <w:r w:rsidRPr="007D1A85">
        <w:rPr>
          <w:sz w:val="24"/>
        </w:rPr>
        <w:t>relevant to students. With engaging learning, students will be more motivated and follow along</w:t>
      </w:r>
      <w:r w:rsidRPr="007D1A85">
        <w:rPr>
          <w:spacing w:val="-9"/>
          <w:sz w:val="24"/>
        </w:rPr>
        <w:t xml:space="preserve"> </w:t>
      </w:r>
      <w:r w:rsidRPr="007D1A85">
        <w:rPr>
          <w:sz w:val="24"/>
        </w:rPr>
        <w:t>learning</w:t>
      </w:r>
      <w:r w:rsidRPr="007D1A85">
        <w:rPr>
          <w:spacing w:val="-5"/>
          <w:sz w:val="24"/>
        </w:rPr>
        <w:t xml:space="preserve"> </w:t>
      </w:r>
      <w:r w:rsidRPr="007D1A85">
        <w:rPr>
          <w:sz w:val="24"/>
        </w:rPr>
        <w:t>with pleasure, so that the material</w:t>
      </w:r>
      <w:r w:rsidRPr="007D1A85">
        <w:rPr>
          <w:spacing w:val="-5"/>
          <w:sz w:val="24"/>
        </w:rPr>
        <w:t xml:space="preserve"> </w:t>
      </w:r>
      <w:r w:rsidRPr="007D1A85">
        <w:rPr>
          <w:sz w:val="24"/>
        </w:rPr>
        <w:t>received</w:t>
      </w:r>
      <w:r w:rsidRPr="007D1A85">
        <w:rPr>
          <w:spacing w:val="-1"/>
          <w:sz w:val="24"/>
        </w:rPr>
        <w:t xml:space="preserve"> </w:t>
      </w:r>
      <w:r w:rsidRPr="007D1A85">
        <w:rPr>
          <w:sz w:val="24"/>
        </w:rPr>
        <w:t>can directly enter the students' br</w:t>
      </w:r>
      <w:r w:rsidR="00491621">
        <w:rPr>
          <w:sz w:val="24"/>
        </w:rPr>
        <w:t>ains (Sitanggang et al.,</w:t>
      </w:r>
      <w:r w:rsidRPr="007D1A85">
        <w:rPr>
          <w:sz w:val="24"/>
        </w:rPr>
        <w:t xml:space="preserve"> 105).</w:t>
      </w:r>
    </w:p>
    <w:p w:rsidR="006E5B06" w:rsidRPr="007D1A85" w:rsidRDefault="00B95F73">
      <w:pPr>
        <w:pStyle w:val="ListParagraph"/>
        <w:numPr>
          <w:ilvl w:val="0"/>
          <w:numId w:val="1"/>
        </w:numPr>
        <w:tabs>
          <w:tab w:val="left" w:pos="861"/>
        </w:tabs>
        <w:spacing w:line="360" w:lineRule="auto"/>
        <w:rPr>
          <w:sz w:val="24"/>
        </w:rPr>
      </w:pPr>
      <w:r w:rsidRPr="007D1A85">
        <w:rPr>
          <w:sz w:val="24"/>
        </w:rPr>
        <w:t>Supporting educational management and administration</w:t>
      </w:r>
      <w:r w:rsidRPr="007D1A85">
        <w:rPr>
          <w:spacing w:val="-1"/>
          <w:sz w:val="24"/>
        </w:rPr>
        <w:t xml:space="preserve">: </w:t>
      </w:r>
      <w:r w:rsidRPr="007D1A85">
        <w:rPr>
          <w:sz w:val="24"/>
        </w:rPr>
        <w:t>To create more efficient schools, technology enables the Digitization of administrative documentation for materials, assignments, grades, reports, and archives, simplifying management, storage, and tracking while reducing paper use. This improves school management efficiency while supporting environmentally friendly practi</w:t>
      </w:r>
      <w:r w:rsidR="00491621">
        <w:rPr>
          <w:sz w:val="24"/>
        </w:rPr>
        <w:t>ces (Mayasari, Andri Cahyo, 203</w:t>
      </w:r>
      <w:r w:rsidRPr="007D1A85">
        <w:rPr>
          <w:sz w:val="24"/>
        </w:rPr>
        <w:t>).</w:t>
      </w:r>
    </w:p>
    <w:p w:rsidR="006E5B06" w:rsidRDefault="00B95F73" w:rsidP="00884524">
      <w:pPr>
        <w:pStyle w:val="BodyText"/>
        <w:spacing w:before="118" w:line="360" w:lineRule="auto"/>
        <w:ind w:right="140" w:firstLine="720"/>
      </w:pPr>
      <w:r w:rsidRPr="007D1A85">
        <w:t>While environmentally friendly technology has many benefits, its practical implementation in schools depends heavily on several key supporting factors. First, infrastructure readiness, such as a stable internet connection, adequate computer or gadget equipment, and consistent electricity, is a prerequisite. Absolute</w:t>
      </w:r>
      <w:r w:rsidRPr="007D1A85">
        <w:rPr>
          <w:spacing w:val="47"/>
        </w:rPr>
        <w:t xml:space="preserve"> </w:t>
      </w:r>
      <w:r w:rsidRPr="007D1A85">
        <w:t>so that</w:t>
      </w:r>
      <w:r w:rsidRPr="007D1A85">
        <w:rPr>
          <w:spacing w:val="48"/>
        </w:rPr>
        <w:t xml:space="preserve"> </w:t>
      </w:r>
      <w:r w:rsidRPr="007D1A85">
        <w:t>technology</w:t>
      </w:r>
      <w:r w:rsidRPr="007D1A85">
        <w:rPr>
          <w:spacing w:val="38"/>
        </w:rPr>
        <w:t xml:space="preserve"> </w:t>
      </w:r>
      <w:r w:rsidRPr="007D1A85">
        <w:t>can</w:t>
      </w:r>
      <w:r w:rsidRPr="007D1A85">
        <w:rPr>
          <w:spacing w:val="52"/>
        </w:rPr>
        <w:t xml:space="preserve"> </w:t>
      </w:r>
      <w:r w:rsidRPr="007D1A85">
        <w:t>be used</w:t>
      </w:r>
      <w:r w:rsidRPr="007D1A85">
        <w:rPr>
          <w:spacing w:val="42"/>
        </w:rPr>
        <w:t xml:space="preserve"> </w:t>
      </w:r>
      <w:r w:rsidRPr="007D1A85">
        <w:t>optimally.</w:t>
      </w:r>
      <w:r w:rsidRPr="007D1A85">
        <w:rPr>
          <w:spacing w:val="49"/>
        </w:rPr>
        <w:t xml:space="preserve"> </w:t>
      </w:r>
      <w:r w:rsidRPr="007D1A85">
        <w:t>Matter</w:t>
      </w:r>
      <w:r w:rsidRPr="007D1A85">
        <w:rPr>
          <w:spacing w:val="47"/>
        </w:rPr>
        <w:t xml:space="preserve"> </w:t>
      </w:r>
      <w:r w:rsidR="00491621">
        <w:t>t</w:t>
      </w:r>
      <w:r w:rsidRPr="007D1A85">
        <w:t>his</w:t>
      </w:r>
      <w:r w:rsidRPr="007D1A85">
        <w:rPr>
          <w:spacing w:val="43"/>
        </w:rPr>
        <w:t xml:space="preserve"> </w:t>
      </w:r>
      <w:r w:rsidR="00884524">
        <w:rPr>
          <w:spacing w:val="-2"/>
        </w:rPr>
        <w:t>confirmed</w:t>
      </w:r>
      <w:r w:rsidR="00884524">
        <w:t xml:space="preserve"> r</w:t>
      </w:r>
      <w:r w:rsidRPr="007D1A85">
        <w:t xml:space="preserve">esearch shows that network and device limitations are the biggest obstacles in implementing digital learning in schools (Keni </w:t>
      </w:r>
      <w:r w:rsidR="00491621">
        <w:t xml:space="preserve">Aplilia Saputri et al, </w:t>
      </w:r>
      <w:r w:rsidRPr="007D1A85">
        <w:t xml:space="preserve"> 1272). Second, the digital literacy of teachers and students also</w:t>
      </w:r>
      <w:r w:rsidRPr="007D1A85">
        <w:rPr>
          <w:spacing w:val="40"/>
        </w:rPr>
        <w:t xml:space="preserve"> </w:t>
      </w:r>
      <w:r w:rsidRPr="007D1A85">
        <w:t>plays a significant role in determining the success of using environmentally friendly technology. Third, the success of implementing environmentally friendly technology in schools is greatly influenced by institutional support and school policies. Without school support, this method will not run smoothl</w:t>
      </w:r>
      <w:r w:rsidR="00491621">
        <w:t>y (Maharani &amp; Wardhana,</w:t>
      </w:r>
      <w:r w:rsidRPr="007D1A85">
        <w:t xml:space="preserve"> 139).</w:t>
      </w:r>
    </w:p>
    <w:p w:rsidR="00491621" w:rsidRPr="007D1A85" w:rsidRDefault="00491621" w:rsidP="00884524">
      <w:pPr>
        <w:pStyle w:val="BodyText"/>
        <w:spacing w:before="118" w:line="360" w:lineRule="auto"/>
        <w:ind w:right="140" w:firstLine="720"/>
      </w:pPr>
    </w:p>
    <w:p w:rsidR="006E5B06" w:rsidRDefault="00B95F73">
      <w:pPr>
        <w:pStyle w:val="BodyText"/>
        <w:spacing w:before="121" w:line="360" w:lineRule="auto"/>
        <w:ind w:right="142" w:firstLine="720"/>
      </w:pPr>
      <w:r w:rsidRPr="007D1A85">
        <w:t xml:space="preserve">Thus, environmentally friendly technology can have many positive impacts on </w:t>
      </w:r>
      <w:r w:rsidRPr="007D1A85">
        <w:lastRenderedPageBreak/>
        <w:t>education in Indonesia if utilized correctly and with adequate support. Therefore, with this environmentally friendly technology, educational goals can be achieved more easily, and learning in schools will be more structured, effective, and efficient.</w:t>
      </w:r>
    </w:p>
    <w:p w:rsidR="006E5B06" w:rsidRPr="007D1A85" w:rsidRDefault="005F3539" w:rsidP="005F3539">
      <w:pPr>
        <w:pStyle w:val="Heading2"/>
        <w:numPr>
          <w:ilvl w:val="0"/>
          <w:numId w:val="4"/>
        </w:numPr>
        <w:jc w:val="left"/>
      </w:pPr>
      <w:r w:rsidRPr="007D1A85">
        <w:rPr>
          <w:spacing w:val="-2"/>
        </w:rPr>
        <w:t>CONCLUSION</w:t>
      </w:r>
    </w:p>
    <w:p w:rsidR="006E5B06" w:rsidRDefault="00B95F73" w:rsidP="005F3539">
      <w:pPr>
        <w:pStyle w:val="BodyText"/>
        <w:spacing w:before="137" w:line="360" w:lineRule="auto"/>
        <w:ind w:right="131" w:firstLine="711"/>
      </w:pPr>
      <w:r w:rsidRPr="007D1A85">
        <w:t>Based on the study's results, environmentally friendly learning technology has been proven to increase the effectiveness and efficiency of the learning process while reducing the use of paper and other resources. Digitization of materials, use of LMS,</w:t>
      </w:r>
      <w:r w:rsidRPr="007D1A85">
        <w:rPr>
          <w:spacing w:val="40"/>
        </w:rPr>
        <w:t xml:space="preserve"> </w:t>
      </w:r>
      <w:r w:rsidRPr="007D1A85">
        <w:t xml:space="preserve">digital archives, and energy-saving devices can be a solution </w:t>
      </w:r>
      <w:r w:rsidRPr="007D1A85">
        <w:rPr>
          <w:spacing w:val="40"/>
        </w:rPr>
        <w:t xml:space="preserve">that </w:t>
      </w:r>
      <w:r w:rsidRPr="007D1A85">
        <w:t>makes learning more flexible and accessible, supports student independence and motivation, and reduces energy consumption. Implementing this technology also helps schools manage administration more efficiently and quickly. This Research confirms that technology is user-friendly.</w:t>
      </w:r>
      <w:r w:rsidRPr="007D1A85">
        <w:rPr>
          <w:spacing w:val="-3"/>
        </w:rPr>
        <w:t xml:space="preserve"> </w:t>
      </w:r>
      <w:r w:rsidRPr="007D1A85">
        <w:t>The environment</w:t>
      </w:r>
      <w:r w:rsidRPr="007D1A85">
        <w:rPr>
          <w:spacing w:val="-3"/>
        </w:rPr>
        <w:t xml:space="preserve"> </w:t>
      </w:r>
      <w:r w:rsidRPr="007D1A85">
        <w:t>covers</w:t>
      </w:r>
      <w:r w:rsidRPr="007D1A85">
        <w:rPr>
          <w:spacing w:val="-3"/>
        </w:rPr>
        <w:t xml:space="preserve"> </w:t>
      </w:r>
      <w:r w:rsidRPr="007D1A85">
        <w:t>digitalization,</w:t>
      </w:r>
      <w:r w:rsidRPr="007D1A85">
        <w:rPr>
          <w:spacing w:val="-1"/>
        </w:rPr>
        <w:t xml:space="preserve"> </w:t>
      </w:r>
      <w:r w:rsidRPr="007D1A85">
        <w:t>energy-saving devices,</w:t>
      </w:r>
      <w:r w:rsidRPr="007D1A85">
        <w:rPr>
          <w:spacing w:val="-1"/>
        </w:rPr>
        <w:t xml:space="preserve"> </w:t>
      </w:r>
      <w:r w:rsidRPr="007D1A85">
        <w:t>improvement</w:t>
      </w:r>
      <w:r w:rsidRPr="007D1A85">
        <w:rPr>
          <w:spacing w:val="-7"/>
        </w:rPr>
        <w:t xml:space="preserve">s in </w:t>
      </w:r>
      <w:r w:rsidRPr="007D1A85">
        <w:t>teacher capacity, and technology-based learning systems. Digital technology has many positive impacts on students. However, its implementation still requires adequate infrastructure and literacy—digital</w:t>
      </w:r>
      <w:r w:rsidRPr="007D1A85">
        <w:rPr>
          <w:spacing w:val="-9"/>
        </w:rPr>
        <w:t xml:space="preserve"> </w:t>
      </w:r>
      <w:r w:rsidRPr="007D1A85">
        <w:t>teachers and</w:t>
      </w:r>
      <w:r w:rsidRPr="007D1A85">
        <w:rPr>
          <w:spacing w:val="-5"/>
        </w:rPr>
        <w:t xml:space="preserve"> </w:t>
      </w:r>
      <w:r w:rsidRPr="007D1A85">
        <w:t>students, as well as</w:t>
      </w:r>
      <w:r w:rsidRPr="007D1A85">
        <w:rPr>
          <w:spacing w:val="-1"/>
        </w:rPr>
        <w:t xml:space="preserve"> </w:t>
      </w:r>
      <w:r w:rsidRPr="007D1A85">
        <w:t>support</w:t>
      </w:r>
      <w:r w:rsidRPr="007D1A85">
        <w:rPr>
          <w:spacing w:val="-5"/>
        </w:rPr>
        <w:t xml:space="preserve"> </w:t>
      </w:r>
      <w:r w:rsidRPr="007D1A85">
        <w:t>for policy</w:t>
      </w:r>
      <w:r w:rsidRPr="007D1A85">
        <w:rPr>
          <w:spacing w:val="-5"/>
        </w:rPr>
        <w:t xml:space="preserve"> </w:t>
      </w:r>
      <w:r w:rsidRPr="007D1A85">
        <w:t>school</w:t>
      </w:r>
      <w:r w:rsidRPr="007D1A85">
        <w:rPr>
          <w:spacing w:val="-5"/>
        </w:rPr>
        <w:t xml:space="preserve">s </w:t>
      </w:r>
      <w:r w:rsidRPr="007D1A85">
        <w:t>to run optimally and sustainably.</w:t>
      </w:r>
    </w:p>
    <w:p w:rsidR="005F3539" w:rsidRPr="007D1A85" w:rsidRDefault="005F3539" w:rsidP="005F3539">
      <w:pPr>
        <w:pStyle w:val="BodyText"/>
        <w:spacing w:before="137" w:line="360" w:lineRule="auto"/>
        <w:ind w:right="131" w:firstLine="711"/>
      </w:pPr>
    </w:p>
    <w:p w:rsidR="006E5B06" w:rsidRPr="007D1A85" w:rsidRDefault="00B95F73" w:rsidP="005F3539">
      <w:pPr>
        <w:pStyle w:val="Heading1"/>
        <w:spacing w:before="126"/>
        <w:jc w:val="center"/>
      </w:pPr>
      <w:r w:rsidRPr="007D1A85">
        <w:rPr>
          <w:spacing w:val="-2"/>
        </w:rPr>
        <w:t>REFERENCES</w:t>
      </w:r>
    </w:p>
    <w:p w:rsidR="006E5B06" w:rsidRPr="007D1A85" w:rsidRDefault="006E5B06" w:rsidP="005F3539">
      <w:pPr>
        <w:pStyle w:val="BodyText"/>
        <w:spacing w:before="44"/>
        <w:ind w:left="0"/>
      </w:pPr>
    </w:p>
    <w:p w:rsidR="006E5B06" w:rsidRPr="007D1A85" w:rsidRDefault="00B95F73" w:rsidP="00B95F73">
      <w:pPr>
        <w:pStyle w:val="BodyText"/>
        <w:spacing w:before="138"/>
        <w:ind w:left="709" w:hanging="709"/>
      </w:pPr>
      <w:r w:rsidRPr="007D1A85">
        <w:t>Adha,</w:t>
      </w:r>
      <w:r w:rsidRPr="007D1A85">
        <w:rPr>
          <w:spacing w:val="-3"/>
        </w:rPr>
        <w:t xml:space="preserve"> </w:t>
      </w:r>
      <w:r w:rsidRPr="007D1A85">
        <w:t>M.</w:t>
      </w:r>
      <w:r w:rsidRPr="007D1A85">
        <w:rPr>
          <w:spacing w:val="-1"/>
        </w:rPr>
        <w:t xml:space="preserve"> </w:t>
      </w:r>
      <w:r w:rsidRPr="007D1A85">
        <w:t>A.,</w:t>
      </w:r>
      <w:r w:rsidRPr="007D1A85">
        <w:rPr>
          <w:spacing w:val="-1"/>
        </w:rPr>
        <w:t xml:space="preserve"> </w:t>
      </w:r>
      <w:r w:rsidRPr="007D1A85">
        <w:t>Kusvitaningrum,</w:t>
      </w:r>
      <w:r w:rsidRPr="007D1A85">
        <w:rPr>
          <w:spacing w:val="-1"/>
        </w:rPr>
        <w:t xml:space="preserve"> </w:t>
      </w:r>
      <w:r w:rsidRPr="007D1A85">
        <w:t>A.</w:t>
      </w:r>
      <w:r w:rsidRPr="007D1A85">
        <w:rPr>
          <w:spacing w:val="-1"/>
        </w:rPr>
        <w:t xml:space="preserve"> </w:t>
      </w:r>
      <w:r w:rsidRPr="007D1A85">
        <w:t>B.,</w:t>
      </w:r>
      <w:r w:rsidRPr="007D1A85">
        <w:rPr>
          <w:spacing w:val="-1"/>
        </w:rPr>
        <w:t xml:space="preserve"> </w:t>
      </w:r>
      <w:r w:rsidRPr="007D1A85">
        <w:t>&amp;</w:t>
      </w:r>
      <w:r w:rsidRPr="007D1A85">
        <w:rPr>
          <w:spacing w:val="-8"/>
        </w:rPr>
        <w:t xml:space="preserve"> </w:t>
      </w:r>
      <w:r w:rsidRPr="007D1A85">
        <w:t>Nadhia,</w:t>
      </w:r>
      <w:r w:rsidRPr="007D1A85">
        <w:rPr>
          <w:spacing w:val="-1"/>
        </w:rPr>
        <w:t xml:space="preserve"> </w:t>
      </w:r>
      <w:r w:rsidRPr="007D1A85">
        <w:t>D.</w:t>
      </w:r>
      <w:r w:rsidRPr="007D1A85">
        <w:rPr>
          <w:spacing w:val="-2"/>
        </w:rPr>
        <w:t xml:space="preserve"> </w:t>
      </w:r>
      <w:r w:rsidRPr="007D1A85">
        <w:t>(2020).</w:t>
      </w:r>
      <w:r w:rsidRPr="007D1A85">
        <w:rPr>
          <w:spacing w:val="-5"/>
        </w:rPr>
        <w:t xml:space="preserve"> </w:t>
      </w:r>
      <w:r w:rsidRPr="007D1A85">
        <w:t>Journal</w:t>
      </w:r>
      <w:r w:rsidRPr="007D1A85">
        <w:rPr>
          <w:spacing w:val="-11"/>
        </w:rPr>
        <w:t xml:space="preserve"> </w:t>
      </w:r>
      <w:r w:rsidRPr="007D1A85">
        <w:rPr>
          <w:spacing w:val="-2"/>
        </w:rPr>
        <w:t>Management</w:t>
      </w:r>
      <w:r>
        <w:rPr>
          <w:spacing w:val="-2"/>
        </w:rPr>
        <w:t xml:space="preserve"> </w:t>
      </w:r>
      <w:r w:rsidRPr="007D1A85">
        <w:t>Digital Archiving Education as a Form of Optimizing Correspondence Audit Management</w:t>
      </w:r>
      <w:r w:rsidRPr="007D1A85">
        <w:rPr>
          <w:spacing w:val="-8"/>
        </w:rPr>
        <w:t xml:space="preserve"> </w:t>
      </w:r>
      <w:r w:rsidRPr="007D1A85">
        <w:t>in</w:t>
      </w:r>
      <w:r w:rsidRPr="007D1A85">
        <w:rPr>
          <w:spacing w:val="-12"/>
        </w:rPr>
        <w:t xml:space="preserve"> </w:t>
      </w:r>
      <w:r w:rsidRPr="007D1A85">
        <w:t xml:space="preserve">Schools. </w:t>
      </w:r>
      <w:r w:rsidRPr="007D1A85">
        <w:rPr>
          <w:i/>
        </w:rPr>
        <w:t>Journal</w:t>
      </w:r>
      <w:r w:rsidRPr="007D1A85">
        <w:rPr>
          <w:i/>
          <w:spacing w:val="-3"/>
        </w:rPr>
        <w:t xml:space="preserve"> </w:t>
      </w:r>
      <w:r w:rsidRPr="007D1A85">
        <w:rPr>
          <w:i/>
        </w:rPr>
        <w:t>Management</w:t>
      </w:r>
      <w:r w:rsidRPr="007D1A85">
        <w:rPr>
          <w:i/>
          <w:spacing w:val="-3"/>
        </w:rPr>
        <w:t xml:space="preserve"> </w:t>
      </w:r>
      <w:r w:rsidRPr="007D1A85">
        <w:rPr>
          <w:i/>
        </w:rPr>
        <w:t>Education</w:t>
      </w:r>
      <w:r w:rsidRPr="007D1A85">
        <w:rPr>
          <w:i/>
          <w:spacing w:val="-3"/>
        </w:rPr>
        <w:t xml:space="preserve"> </w:t>
      </w:r>
      <w:r w:rsidRPr="007D1A85">
        <w:rPr>
          <w:i/>
        </w:rPr>
        <w:t>Journal</w:t>
      </w:r>
      <w:r w:rsidRPr="007D1A85">
        <w:rPr>
          <w:i/>
          <w:spacing w:val="-3"/>
        </w:rPr>
        <w:t xml:space="preserve"> </w:t>
      </w:r>
      <w:r w:rsidRPr="007D1A85">
        <w:rPr>
          <w:i/>
        </w:rPr>
        <w:t>Scientific</w:t>
      </w:r>
      <w:r w:rsidRPr="007D1A85">
        <w:rPr>
          <w:i/>
          <w:spacing w:val="-7"/>
        </w:rPr>
        <w:t xml:space="preserve"> </w:t>
      </w:r>
      <w:r w:rsidRPr="007D1A85">
        <w:rPr>
          <w:i/>
        </w:rPr>
        <w:t>Administration, Management and Educational Leadership</w:t>
      </w:r>
      <w:r w:rsidRPr="007D1A85">
        <w:t xml:space="preserve">, </w:t>
      </w:r>
      <w:r w:rsidRPr="007D1A85">
        <w:rPr>
          <w:i/>
        </w:rPr>
        <w:t xml:space="preserve">2 </w:t>
      </w:r>
      <w:r w:rsidRPr="007D1A85">
        <w:t>(2).</w:t>
      </w:r>
    </w:p>
    <w:p w:rsidR="006E5B06" w:rsidRPr="007D1A85" w:rsidRDefault="00B95F73" w:rsidP="005F3539">
      <w:pPr>
        <w:pStyle w:val="BodyText"/>
        <w:spacing w:before="122" w:line="275" w:lineRule="exact"/>
      </w:pPr>
      <w:r w:rsidRPr="007D1A85">
        <w:t>Thank God,</w:t>
      </w:r>
      <w:r w:rsidRPr="007D1A85">
        <w:rPr>
          <w:spacing w:val="-4"/>
        </w:rPr>
        <w:t xml:space="preserve"> </w:t>
      </w:r>
      <w:r w:rsidRPr="007D1A85">
        <w:t>M.</w:t>
      </w:r>
      <w:r w:rsidRPr="007D1A85">
        <w:rPr>
          <w:spacing w:val="-1"/>
        </w:rPr>
        <w:t xml:space="preserve"> </w:t>
      </w:r>
      <w:r w:rsidRPr="007D1A85">
        <w:t>A.,</w:t>
      </w:r>
      <w:r w:rsidRPr="007D1A85">
        <w:rPr>
          <w:spacing w:val="-2"/>
        </w:rPr>
        <w:t xml:space="preserve"> </w:t>
      </w:r>
      <w:r w:rsidRPr="007D1A85">
        <w:t>Saepudin,</w:t>
      </w:r>
      <w:r w:rsidRPr="007D1A85">
        <w:rPr>
          <w:spacing w:val="-1"/>
        </w:rPr>
        <w:t xml:space="preserve"> </w:t>
      </w:r>
      <w:r w:rsidRPr="007D1A85">
        <w:t>D.,</w:t>
      </w:r>
      <w:r w:rsidRPr="007D1A85">
        <w:rPr>
          <w:spacing w:val="-2"/>
        </w:rPr>
        <w:t xml:space="preserve"> </w:t>
      </w:r>
      <w:r w:rsidRPr="007D1A85">
        <w:t>Dear Sir,</w:t>
      </w:r>
      <w:r w:rsidRPr="007D1A85">
        <w:rPr>
          <w:spacing w:val="-1"/>
        </w:rPr>
        <w:t xml:space="preserve"> </w:t>
      </w:r>
      <w:r w:rsidRPr="007D1A85">
        <w:t>B.,</w:t>
      </w:r>
      <w:r w:rsidRPr="007D1A85">
        <w:rPr>
          <w:spacing w:val="-1"/>
        </w:rPr>
        <w:t xml:space="preserve"> </w:t>
      </w:r>
      <w:r w:rsidRPr="007D1A85">
        <w:t>Suryana,</w:t>
      </w:r>
      <w:r w:rsidRPr="007D1A85">
        <w:rPr>
          <w:spacing w:val="-2"/>
        </w:rPr>
        <w:t xml:space="preserve"> </w:t>
      </w:r>
      <w:r w:rsidRPr="007D1A85">
        <w:t>A.,</w:t>
      </w:r>
      <w:r w:rsidRPr="007D1A85">
        <w:rPr>
          <w:spacing w:val="-1"/>
        </w:rPr>
        <w:t xml:space="preserve"> </w:t>
      </w:r>
      <w:r w:rsidRPr="007D1A85">
        <w:t>Ibn,</w:t>
      </w:r>
      <w:r w:rsidRPr="007D1A85">
        <w:rPr>
          <w:spacing w:val="-2"/>
        </w:rPr>
        <w:t xml:space="preserve"> </w:t>
      </w:r>
      <w:r w:rsidRPr="007D1A85">
        <w:t>U.,</w:t>
      </w:r>
      <w:r w:rsidRPr="007D1A85">
        <w:rPr>
          <w:spacing w:val="-1"/>
        </w:rPr>
        <w:t xml:space="preserve"> </w:t>
      </w:r>
      <w:r w:rsidRPr="007D1A85">
        <w:t>&amp;</w:t>
      </w:r>
      <w:r w:rsidRPr="007D1A85">
        <w:rPr>
          <w:spacing w:val="-8"/>
        </w:rPr>
        <w:t xml:space="preserve"> </w:t>
      </w:r>
      <w:r w:rsidRPr="007D1A85">
        <w:t>Bogor,</w:t>
      </w:r>
      <w:r w:rsidRPr="007D1A85">
        <w:rPr>
          <w:spacing w:val="-6"/>
        </w:rPr>
        <w:t xml:space="preserve"> </w:t>
      </w:r>
      <w:r w:rsidRPr="007D1A85">
        <w:t>K.</w:t>
      </w:r>
      <w:r w:rsidRPr="007D1A85">
        <w:rPr>
          <w:spacing w:val="-1"/>
        </w:rPr>
        <w:t xml:space="preserve"> </w:t>
      </w:r>
      <w:r w:rsidRPr="007D1A85">
        <w:rPr>
          <w:spacing w:val="-2"/>
        </w:rPr>
        <w:t>(2024).</w:t>
      </w:r>
    </w:p>
    <w:p w:rsidR="006E5B06" w:rsidRPr="007D1A85" w:rsidRDefault="00B95F73" w:rsidP="005F3539">
      <w:pPr>
        <w:ind w:left="621" w:right="199"/>
        <w:jc w:val="both"/>
        <w:rPr>
          <w:sz w:val="24"/>
        </w:rPr>
      </w:pPr>
      <w:r w:rsidRPr="007D1A85">
        <w:rPr>
          <w:sz w:val="24"/>
        </w:rPr>
        <w:t>The use of brain-friendly, child-friendly, and environmentally friendly digital technology for teaching</w:t>
      </w:r>
      <w:r w:rsidRPr="007D1A85">
        <w:rPr>
          <w:spacing w:val="-5"/>
          <w:sz w:val="24"/>
        </w:rPr>
        <w:t xml:space="preserve"> </w:t>
      </w:r>
      <w:r w:rsidRPr="007D1A85">
        <w:rPr>
          <w:sz w:val="24"/>
        </w:rPr>
        <w:t>Religious Education</w:t>
      </w:r>
      <w:r w:rsidRPr="007D1A85">
        <w:rPr>
          <w:spacing w:val="-1"/>
          <w:sz w:val="24"/>
        </w:rPr>
        <w:t xml:space="preserve"> </w:t>
      </w:r>
      <w:r w:rsidRPr="007D1A85">
        <w:rPr>
          <w:sz w:val="24"/>
        </w:rPr>
        <w:t>Islam</w:t>
      </w:r>
      <w:r w:rsidRPr="007D1A85">
        <w:rPr>
          <w:spacing w:val="-9"/>
          <w:sz w:val="24"/>
        </w:rPr>
        <w:t xml:space="preserve"> </w:t>
      </w:r>
      <w:r w:rsidRPr="007D1A85">
        <w:rPr>
          <w:sz w:val="24"/>
        </w:rPr>
        <w:t>in</w:t>
      </w:r>
      <w:r w:rsidRPr="007D1A85">
        <w:rPr>
          <w:spacing w:val="-9"/>
          <w:sz w:val="24"/>
        </w:rPr>
        <w:t xml:space="preserve"> </w:t>
      </w:r>
      <w:r w:rsidR="005F3539" w:rsidRPr="007D1A85">
        <w:rPr>
          <w:sz w:val="24"/>
        </w:rPr>
        <w:t>Senior High School</w:t>
      </w:r>
      <w:r w:rsidR="005F3539" w:rsidRPr="007D1A85">
        <w:rPr>
          <w:spacing w:val="-6"/>
          <w:sz w:val="24"/>
        </w:rPr>
        <w:t xml:space="preserve"> </w:t>
      </w:r>
      <w:r w:rsidRPr="007D1A85">
        <w:rPr>
          <w:sz w:val="24"/>
        </w:rPr>
        <w:t>Country</w:t>
      </w:r>
      <w:r w:rsidRPr="007D1A85">
        <w:rPr>
          <w:spacing w:val="-5"/>
          <w:sz w:val="24"/>
        </w:rPr>
        <w:t xml:space="preserve"> </w:t>
      </w:r>
      <w:r w:rsidRPr="007D1A85">
        <w:rPr>
          <w:sz w:val="24"/>
        </w:rPr>
        <w:t>City</w:t>
      </w:r>
      <w:r w:rsidRPr="007D1A85">
        <w:rPr>
          <w:spacing w:val="-1"/>
          <w:sz w:val="24"/>
        </w:rPr>
        <w:t xml:space="preserve"> </w:t>
      </w:r>
      <w:r w:rsidRPr="007D1A85">
        <w:rPr>
          <w:sz w:val="24"/>
        </w:rPr>
        <w:t xml:space="preserve">Depok. </w:t>
      </w:r>
      <w:r w:rsidRPr="007D1A85">
        <w:rPr>
          <w:i/>
          <w:sz w:val="24"/>
        </w:rPr>
        <w:t>Idarah Tarbawiyah: Journal of Management in Islamic Education</w:t>
      </w:r>
      <w:r w:rsidRPr="007D1A85">
        <w:rPr>
          <w:sz w:val="24"/>
        </w:rPr>
        <w:t xml:space="preserve">, </w:t>
      </w:r>
      <w:r w:rsidRPr="007D1A85">
        <w:rPr>
          <w:i/>
          <w:sz w:val="24"/>
        </w:rPr>
        <w:t xml:space="preserve">5 </w:t>
      </w:r>
      <w:r w:rsidRPr="007D1A85">
        <w:rPr>
          <w:sz w:val="24"/>
        </w:rPr>
        <w:t>(1).</w:t>
      </w:r>
    </w:p>
    <w:p w:rsidR="006E5B06" w:rsidRPr="007D1A85" w:rsidRDefault="00B95F73" w:rsidP="005F3539">
      <w:pPr>
        <w:pStyle w:val="BodyText"/>
        <w:spacing w:before="2"/>
        <w:ind w:left="621"/>
      </w:pPr>
      <w:r w:rsidRPr="007D1A85">
        <w:rPr>
          <w:spacing w:val="-2"/>
        </w:rPr>
        <w:t>https://doi.org/10.32832/idarah.v5i1.16296</w:t>
      </w:r>
    </w:p>
    <w:p w:rsidR="006E5B06" w:rsidRPr="007D1A85" w:rsidRDefault="00B95F73" w:rsidP="005F3539">
      <w:pPr>
        <w:spacing w:before="118"/>
        <w:ind w:left="621" w:hanging="481"/>
        <w:jc w:val="both"/>
        <w:rPr>
          <w:sz w:val="24"/>
        </w:rPr>
      </w:pPr>
      <w:r w:rsidRPr="007D1A85">
        <w:rPr>
          <w:sz w:val="24"/>
        </w:rPr>
        <w:t>Annajmi, A., Lusi Eka Afri, N. (2023). Assistance in Archives Digitalization as a Support</w:t>
      </w:r>
      <w:r w:rsidRPr="007D1A85">
        <w:rPr>
          <w:spacing w:val="-1"/>
          <w:sz w:val="24"/>
        </w:rPr>
        <w:t xml:space="preserve"> </w:t>
      </w:r>
      <w:r w:rsidRPr="007D1A85">
        <w:rPr>
          <w:sz w:val="24"/>
        </w:rPr>
        <w:t>Paperless</w:t>
      </w:r>
      <w:r w:rsidRPr="007D1A85">
        <w:rPr>
          <w:spacing w:val="-4"/>
          <w:sz w:val="24"/>
        </w:rPr>
        <w:t xml:space="preserve"> </w:t>
      </w:r>
      <w:r w:rsidRPr="007D1A85">
        <w:rPr>
          <w:sz w:val="24"/>
        </w:rPr>
        <w:t>Office</w:t>
      </w:r>
      <w:r w:rsidRPr="007D1A85">
        <w:rPr>
          <w:spacing w:val="-2"/>
          <w:sz w:val="24"/>
        </w:rPr>
        <w:t xml:space="preserve"> </w:t>
      </w:r>
      <w:r w:rsidRPr="007D1A85">
        <w:rPr>
          <w:sz w:val="24"/>
        </w:rPr>
        <w:t>in</w:t>
      </w:r>
      <w:r w:rsidRPr="007D1A85">
        <w:rPr>
          <w:spacing w:val="-10"/>
          <w:sz w:val="24"/>
        </w:rPr>
        <w:t xml:space="preserve"> </w:t>
      </w:r>
      <w:r w:rsidRPr="007D1A85">
        <w:rPr>
          <w:sz w:val="24"/>
        </w:rPr>
        <w:t>Junior High School</w:t>
      </w:r>
      <w:r w:rsidRPr="007D1A85">
        <w:rPr>
          <w:spacing w:val="-1"/>
          <w:sz w:val="24"/>
        </w:rPr>
        <w:t xml:space="preserve"> </w:t>
      </w:r>
      <w:r w:rsidRPr="007D1A85">
        <w:rPr>
          <w:sz w:val="24"/>
        </w:rPr>
        <w:t>Country</w:t>
      </w:r>
      <w:r w:rsidRPr="007D1A85">
        <w:rPr>
          <w:spacing w:val="-10"/>
          <w:sz w:val="24"/>
        </w:rPr>
        <w:t xml:space="preserve"> </w:t>
      </w:r>
      <w:r w:rsidRPr="007D1A85">
        <w:rPr>
          <w:sz w:val="24"/>
        </w:rPr>
        <w:t>4</w:t>
      </w:r>
      <w:r w:rsidRPr="007D1A85">
        <w:rPr>
          <w:spacing w:val="-1"/>
          <w:sz w:val="24"/>
        </w:rPr>
        <w:t xml:space="preserve"> </w:t>
      </w:r>
      <w:r w:rsidRPr="007D1A85">
        <w:rPr>
          <w:sz w:val="24"/>
        </w:rPr>
        <w:t>One</w:t>
      </w:r>
      <w:r w:rsidRPr="007D1A85">
        <w:rPr>
          <w:spacing w:val="-11"/>
          <w:sz w:val="24"/>
        </w:rPr>
        <w:t xml:space="preserve"> </w:t>
      </w:r>
      <w:r w:rsidRPr="007D1A85">
        <w:rPr>
          <w:sz w:val="24"/>
        </w:rPr>
        <w:t>Roof</w:t>
      </w:r>
      <w:r w:rsidRPr="007D1A85">
        <w:rPr>
          <w:spacing w:val="-1"/>
          <w:sz w:val="24"/>
        </w:rPr>
        <w:t xml:space="preserve"> </w:t>
      </w:r>
      <w:r w:rsidRPr="007D1A85">
        <w:rPr>
          <w:sz w:val="24"/>
        </w:rPr>
        <w:t>Rambah</w:t>
      </w:r>
      <w:r w:rsidRPr="007D1A85">
        <w:rPr>
          <w:spacing w:val="-6"/>
          <w:sz w:val="24"/>
        </w:rPr>
        <w:t xml:space="preserve"> </w:t>
      </w:r>
      <w:r w:rsidRPr="007D1A85">
        <w:rPr>
          <w:sz w:val="24"/>
        </w:rPr>
        <w:t xml:space="preserve">Samo. </w:t>
      </w:r>
      <w:r w:rsidRPr="007D1A85">
        <w:rPr>
          <w:i/>
          <w:sz w:val="24"/>
        </w:rPr>
        <w:t>BERNAS: Journal of Community Service</w:t>
      </w:r>
      <w:r w:rsidRPr="007D1A85">
        <w:rPr>
          <w:sz w:val="24"/>
        </w:rPr>
        <w:t>, 4(2).</w:t>
      </w:r>
    </w:p>
    <w:p w:rsidR="006E5B06" w:rsidRPr="007D1A85" w:rsidRDefault="00B95F73" w:rsidP="005F3539">
      <w:pPr>
        <w:pStyle w:val="BodyText"/>
        <w:spacing w:before="125" w:line="237" w:lineRule="auto"/>
        <w:ind w:left="621" w:hanging="481"/>
      </w:pPr>
      <w:r w:rsidRPr="007D1A85">
        <w:t>Ayu</w:t>
      </w:r>
      <w:r w:rsidRPr="007D1A85">
        <w:rPr>
          <w:spacing w:val="-5"/>
        </w:rPr>
        <w:t xml:space="preserve"> </w:t>
      </w:r>
      <w:r w:rsidRPr="007D1A85">
        <w:t>Grace,</w:t>
      </w:r>
      <w:r w:rsidRPr="007D1A85">
        <w:rPr>
          <w:spacing w:val="-4"/>
        </w:rPr>
        <w:t xml:space="preserve"> </w:t>
      </w:r>
      <w:r w:rsidRPr="007D1A85">
        <w:t>D.</w:t>
      </w:r>
      <w:r w:rsidRPr="007D1A85">
        <w:rPr>
          <w:spacing w:val="-4"/>
        </w:rPr>
        <w:t xml:space="preserve"> </w:t>
      </w:r>
      <w:r w:rsidRPr="007D1A85">
        <w:t>W.</w:t>
      </w:r>
      <w:r w:rsidRPr="007D1A85">
        <w:rPr>
          <w:spacing w:val="-4"/>
        </w:rPr>
        <w:t xml:space="preserve"> </w:t>
      </w:r>
      <w:r w:rsidRPr="007D1A85">
        <w:t>A.</w:t>
      </w:r>
      <w:r w:rsidRPr="007D1A85">
        <w:rPr>
          <w:spacing w:val="-4"/>
        </w:rPr>
        <w:t xml:space="preserve"> </w:t>
      </w:r>
      <w:r w:rsidRPr="007D1A85">
        <w:t>(2019).</w:t>
      </w:r>
      <w:r w:rsidRPr="007D1A85">
        <w:rPr>
          <w:spacing w:val="-4"/>
        </w:rPr>
        <w:t xml:space="preserve"> </w:t>
      </w:r>
      <w:r w:rsidR="005F3539" w:rsidRPr="007D1A85">
        <w:t>Media</w:t>
      </w:r>
      <w:r w:rsidR="005F3539" w:rsidRPr="007D1A85">
        <w:rPr>
          <w:spacing w:val="-11"/>
        </w:rPr>
        <w:t xml:space="preserve"> </w:t>
      </w:r>
      <w:r w:rsidR="005F3539" w:rsidRPr="007D1A85">
        <w:t>Learning</w:t>
      </w:r>
      <w:r w:rsidR="005F3539" w:rsidRPr="007D1A85">
        <w:rPr>
          <w:spacing w:val="-6"/>
        </w:rPr>
        <w:t xml:space="preserve"> </w:t>
      </w:r>
      <w:r w:rsidR="005F3539" w:rsidRPr="007D1A85">
        <w:t>Friendly</w:t>
      </w:r>
      <w:r w:rsidR="005F3539" w:rsidRPr="007D1A85">
        <w:rPr>
          <w:spacing w:val="-6"/>
        </w:rPr>
        <w:t xml:space="preserve"> </w:t>
      </w:r>
      <w:r w:rsidR="005F3539" w:rsidRPr="007D1A85">
        <w:t>Environment For Inclusive Primary School Teachers In The Era Of The Industrial Revolution</w:t>
      </w:r>
    </w:p>
    <w:p w:rsidR="006E5B06" w:rsidRPr="007D1A85" w:rsidRDefault="00B95F73" w:rsidP="005F3539">
      <w:pPr>
        <w:spacing w:before="3"/>
        <w:ind w:left="621"/>
        <w:jc w:val="both"/>
        <w:rPr>
          <w:sz w:val="24"/>
        </w:rPr>
      </w:pPr>
      <w:r w:rsidRPr="007D1A85">
        <w:rPr>
          <w:sz w:val="24"/>
        </w:rPr>
        <w:t>4.0.</w:t>
      </w:r>
      <w:r w:rsidRPr="007D1A85">
        <w:rPr>
          <w:spacing w:val="-5"/>
          <w:sz w:val="24"/>
        </w:rPr>
        <w:t xml:space="preserve"> </w:t>
      </w:r>
      <w:r w:rsidRPr="007D1A85">
        <w:rPr>
          <w:i/>
          <w:sz w:val="24"/>
        </w:rPr>
        <w:t>Proceedings</w:t>
      </w:r>
      <w:r w:rsidRPr="007D1A85">
        <w:rPr>
          <w:i/>
          <w:spacing w:val="-3"/>
          <w:sz w:val="24"/>
        </w:rPr>
        <w:t xml:space="preserve"> </w:t>
      </w:r>
      <w:r w:rsidRPr="007D1A85">
        <w:rPr>
          <w:i/>
          <w:sz w:val="24"/>
        </w:rPr>
        <w:t>Seminar</w:t>
      </w:r>
      <w:r w:rsidRPr="007D1A85">
        <w:rPr>
          <w:i/>
          <w:spacing w:val="-6"/>
          <w:sz w:val="24"/>
        </w:rPr>
        <w:t xml:space="preserve"> </w:t>
      </w:r>
      <w:r w:rsidRPr="007D1A85">
        <w:rPr>
          <w:i/>
          <w:sz w:val="24"/>
        </w:rPr>
        <w:t>National</w:t>
      </w:r>
      <w:r w:rsidRPr="007D1A85">
        <w:rPr>
          <w:i/>
          <w:spacing w:val="-2"/>
          <w:sz w:val="24"/>
        </w:rPr>
        <w:t xml:space="preserve"> </w:t>
      </w:r>
      <w:r w:rsidRPr="007D1A85">
        <w:rPr>
          <w:i/>
          <w:spacing w:val="-4"/>
          <w:sz w:val="24"/>
        </w:rPr>
        <w:t>Elementary School Teacher Education</w:t>
      </w:r>
      <w:r w:rsidRPr="007D1A85">
        <w:rPr>
          <w:spacing w:val="-4"/>
          <w:sz w:val="24"/>
        </w:rPr>
        <w:t>.</w:t>
      </w:r>
    </w:p>
    <w:p w:rsidR="006E5B06" w:rsidRPr="007D1A85" w:rsidRDefault="00B95F73" w:rsidP="005F3539">
      <w:pPr>
        <w:pStyle w:val="BodyText"/>
        <w:spacing w:before="118" w:line="242" w:lineRule="auto"/>
        <w:ind w:left="621" w:right="199" w:hanging="481"/>
      </w:pPr>
      <w:r w:rsidRPr="007D1A85">
        <w:t>Denico,</w:t>
      </w:r>
      <w:r w:rsidRPr="007D1A85">
        <w:rPr>
          <w:spacing w:val="-1"/>
        </w:rPr>
        <w:t xml:space="preserve"> </w:t>
      </w:r>
      <w:r w:rsidRPr="007D1A85">
        <w:t>A.</w:t>
      </w:r>
      <w:r w:rsidRPr="007D1A85">
        <w:rPr>
          <w:spacing w:val="-1"/>
        </w:rPr>
        <w:t xml:space="preserve"> </w:t>
      </w:r>
      <w:r w:rsidRPr="007D1A85">
        <w:t>(2020).</w:t>
      </w:r>
      <w:r w:rsidRPr="007D1A85">
        <w:rPr>
          <w:spacing w:val="-1"/>
        </w:rPr>
        <w:t xml:space="preserve"> </w:t>
      </w:r>
      <w:r w:rsidRPr="007D1A85">
        <w:t>Media</w:t>
      </w:r>
      <w:r w:rsidRPr="007D1A85">
        <w:rPr>
          <w:spacing w:val="-4"/>
        </w:rPr>
        <w:t xml:space="preserve"> </w:t>
      </w:r>
      <w:r w:rsidRPr="007D1A85">
        <w:t>Learning</w:t>
      </w:r>
      <w:r w:rsidRPr="007D1A85">
        <w:rPr>
          <w:spacing w:val="-8"/>
        </w:rPr>
        <w:t xml:space="preserve"> </w:t>
      </w:r>
      <w:r w:rsidRPr="007D1A85">
        <w:t>Friendly</w:t>
      </w:r>
      <w:r w:rsidRPr="007D1A85">
        <w:rPr>
          <w:spacing w:val="-8"/>
        </w:rPr>
        <w:t xml:space="preserve"> </w:t>
      </w:r>
      <w:r w:rsidRPr="007D1A85">
        <w:t>School Environment</w:t>
      </w:r>
      <w:r w:rsidRPr="007D1A85">
        <w:rPr>
          <w:spacing w:val="-8"/>
        </w:rPr>
        <w:t xml:space="preserve"> </w:t>
      </w:r>
      <w:r w:rsidRPr="007D1A85">
        <w:t>Base</w:t>
      </w:r>
      <w:r w:rsidRPr="007D1A85">
        <w:rPr>
          <w:spacing w:val="-2"/>
        </w:rPr>
        <w:t xml:space="preserve">d on an </w:t>
      </w:r>
      <w:r w:rsidRPr="007D1A85">
        <w:t xml:space="preserve">Inclusive State in Pekanbaru in the Era of Industrial Revolution 4.0. </w:t>
      </w:r>
      <w:r w:rsidRPr="007D1A85">
        <w:rPr>
          <w:i/>
        </w:rPr>
        <w:t>Al-Mutharahah</w:t>
      </w:r>
      <w:r w:rsidRPr="007D1A85">
        <w:t xml:space="preserve">, </w:t>
      </w:r>
      <w:r w:rsidRPr="007D1A85">
        <w:rPr>
          <w:i/>
        </w:rPr>
        <w:t xml:space="preserve">17 </w:t>
      </w:r>
      <w:r w:rsidRPr="007D1A85">
        <w:t>(1).</w:t>
      </w:r>
    </w:p>
    <w:p w:rsidR="006E5B06" w:rsidRPr="007D1A85" w:rsidRDefault="00B95F73" w:rsidP="005F3539">
      <w:pPr>
        <w:spacing w:before="114"/>
        <w:ind w:left="140"/>
        <w:jc w:val="both"/>
        <w:rPr>
          <w:sz w:val="24"/>
        </w:rPr>
      </w:pPr>
      <w:r w:rsidRPr="007D1A85">
        <w:rPr>
          <w:sz w:val="24"/>
        </w:rPr>
        <w:lastRenderedPageBreak/>
        <w:t>Drisco,</w:t>
      </w:r>
      <w:r w:rsidRPr="007D1A85">
        <w:rPr>
          <w:spacing w:val="-2"/>
          <w:sz w:val="24"/>
        </w:rPr>
        <w:t xml:space="preserve"> </w:t>
      </w:r>
      <w:r w:rsidRPr="007D1A85">
        <w:rPr>
          <w:sz w:val="24"/>
        </w:rPr>
        <w:t>J.</w:t>
      </w:r>
      <w:r w:rsidRPr="007D1A85">
        <w:rPr>
          <w:spacing w:val="-1"/>
          <w:sz w:val="24"/>
        </w:rPr>
        <w:t xml:space="preserve"> </w:t>
      </w:r>
      <w:r w:rsidRPr="007D1A85">
        <w:rPr>
          <w:sz w:val="24"/>
        </w:rPr>
        <w:t>W.</w:t>
      </w:r>
      <w:r w:rsidRPr="007D1A85">
        <w:rPr>
          <w:spacing w:val="-5"/>
          <w:sz w:val="24"/>
        </w:rPr>
        <w:t xml:space="preserve"> </w:t>
      </w:r>
      <w:r w:rsidRPr="007D1A85">
        <w:rPr>
          <w:sz w:val="24"/>
        </w:rPr>
        <w:t>(2016).</w:t>
      </w:r>
      <w:r w:rsidRPr="007D1A85">
        <w:rPr>
          <w:spacing w:val="1"/>
          <w:sz w:val="24"/>
        </w:rPr>
        <w:t xml:space="preserve"> </w:t>
      </w:r>
      <w:r w:rsidRPr="007D1A85">
        <w:rPr>
          <w:i/>
          <w:sz w:val="24"/>
        </w:rPr>
        <w:t>Content</w:t>
      </w:r>
      <w:r w:rsidRPr="007D1A85">
        <w:rPr>
          <w:i/>
          <w:spacing w:val="-7"/>
          <w:sz w:val="24"/>
        </w:rPr>
        <w:t xml:space="preserve"> </w:t>
      </w:r>
      <w:r w:rsidRPr="007D1A85">
        <w:rPr>
          <w:i/>
          <w:sz w:val="24"/>
        </w:rPr>
        <w:t>Analysis</w:t>
      </w:r>
      <w:r w:rsidRPr="007D1A85">
        <w:rPr>
          <w:sz w:val="24"/>
        </w:rPr>
        <w:t>.</w:t>
      </w:r>
      <w:r w:rsidRPr="007D1A85">
        <w:rPr>
          <w:spacing w:val="-1"/>
          <w:sz w:val="24"/>
        </w:rPr>
        <w:t xml:space="preserve"> </w:t>
      </w:r>
      <w:r w:rsidRPr="007D1A85">
        <w:rPr>
          <w:sz w:val="24"/>
        </w:rPr>
        <w:t>OXFORD</w:t>
      </w:r>
      <w:r w:rsidRPr="007D1A85">
        <w:rPr>
          <w:spacing w:val="-4"/>
          <w:sz w:val="24"/>
        </w:rPr>
        <w:t xml:space="preserve"> </w:t>
      </w:r>
      <w:r w:rsidRPr="007D1A85">
        <w:rPr>
          <w:sz w:val="24"/>
        </w:rPr>
        <w:t>University</w:t>
      </w:r>
      <w:r w:rsidRPr="007D1A85">
        <w:rPr>
          <w:spacing w:val="-7"/>
          <w:sz w:val="24"/>
        </w:rPr>
        <w:t xml:space="preserve"> </w:t>
      </w:r>
      <w:r w:rsidRPr="007D1A85">
        <w:rPr>
          <w:spacing w:val="-2"/>
          <w:sz w:val="24"/>
        </w:rPr>
        <w:t>Press.</w:t>
      </w:r>
    </w:p>
    <w:p w:rsidR="006E5B06" w:rsidRPr="007D1A85" w:rsidRDefault="00B95F73" w:rsidP="005F3539">
      <w:pPr>
        <w:pStyle w:val="BodyText"/>
        <w:spacing w:before="123"/>
        <w:ind w:left="621" w:right="127" w:hanging="481"/>
      </w:pPr>
      <w:r w:rsidRPr="007D1A85">
        <w:t>I Wayan Juliawan, Ni Wayan Suastini, Ni Komang Sri Yuliastini, I Wayan Susanta, Roro</w:t>
      </w:r>
      <w:r w:rsidRPr="007D1A85">
        <w:rPr>
          <w:spacing w:val="-4"/>
        </w:rPr>
        <w:t xml:space="preserve"> </w:t>
      </w:r>
      <w:r w:rsidRPr="007D1A85">
        <w:t>Bi</w:t>
      </w:r>
      <w:r w:rsidRPr="007D1A85">
        <w:rPr>
          <w:spacing w:val="-12"/>
        </w:rPr>
        <w:t xml:space="preserve"> </w:t>
      </w:r>
      <w:r w:rsidRPr="007D1A85">
        <w:t>Umi</w:t>
      </w:r>
      <w:r w:rsidRPr="007D1A85">
        <w:rPr>
          <w:spacing w:val="-8"/>
        </w:rPr>
        <w:t xml:space="preserve"> </w:t>
      </w:r>
      <w:r w:rsidRPr="007D1A85">
        <w:t>Badriah,</w:t>
      </w:r>
      <w:r w:rsidRPr="007D1A85">
        <w:rPr>
          <w:spacing w:val="-2"/>
        </w:rPr>
        <w:t xml:space="preserve"> </w:t>
      </w:r>
      <w:r w:rsidRPr="007D1A85">
        <w:t>K.</w:t>
      </w:r>
      <w:r w:rsidRPr="007D1A85">
        <w:rPr>
          <w:spacing w:val="-2"/>
        </w:rPr>
        <w:t xml:space="preserve"> </w:t>
      </w:r>
      <w:r w:rsidRPr="007D1A85">
        <w:t>S.</w:t>
      </w:r>
      <w:r w:rsidRPr="007D1A85">
        <w:rPr>
          <w:spacing w:val="-6"/>
        </w:rPr>
        <w:t xml:space="preserve"> </w:t>
      </w:r>
      <w:r w:rsidRPr="007D1A85">
        <w:t>(2024).</w:t>
      </w:r>
      <w:r w:rsidRPr="007D1A85">
        <w:rPr>
          <w:spacing w:val="-2"/>
        </w:rPr>
        <w:t xml:space="preserve"> </w:t>
      </w:r>
      <w:r w:rsidR="005F3539" w:rsidRPr="007D1A85">
        <w:t>Implementation</w:t>
      </w:r>
      <w:r w:rsidR="005F3539" w:rsidRPr="007D1A85">
        <w:rPr>
          <w:spacing w:val="-5"/>
        </w:rPr>
        <w:t xml:space="preserve"> </w:t>
      </w:r>
      <w:r w:rsidR="005F3539" w:rsidRPr="007D1A85">
        <w:t>Of Google</w:t>
      </w:r>
      <w:r w:rsidR="005F3539" w:rsidRPr="007D1A85">
        <w:rPr>
          <w:spacing w:val="-2"/>
        </w:rPr>
        <w:t xml:space="preserve"> </w:t>
      </w:r>
      <w:r w:rsidR="005F3539" w:rsidRPr="007D1A85">
        <w:t>Form</w:t>
      </w:r>
      <w:r w:rsidR="005F3539" w:rsidRPr="007D1A85">
        <w:rPr>
          <w:spacing w:val="-6"/>
        </w:rPr>
        <w:t xml:space="preserve"> </w:t>
      </w:r>
      <w:r w:rsidR="005F3539" w:rsidRPr="007D1A85">
        <w:t xml:space="preserve">As A Learning Evaluation Tool At Sdn 5 Kediri. </w:t>
      </w:r>
      <w:r w:rsidR="005F3539" w:rsidRPr="007D1A85">
        <w:rPr>
          <w:i/>
        </w:rPr>
        <w:t>Sewagati</w:t>
      </w:r>
      <w:r w:rsidRPr="007D1A85">
        <w:t xml:space="preserve">, </w:t>
      </w:r>
      <w:r w:rsidRPr="007D1A85">
        <w:rPr>
          <w:i/>
        </w:rPr>
        <w:t xml:space="preserve">3 </w:t>
      </w:r>
      <w:r w:rsidRPr="007D1A85">
        <w:t>(2).</w:t>
      </w:r>
    </w:p>
    <w:p w:rsidR="006E5B06" w:rsidRPr="007D1A85" w:rsidRDefault="00B95F73" w:rsidP="005F3539">
      <w:pPr>
        <w:pStyle w:val="BodyText"/>
        <w:spacing w:before="118" w:line="242" w:lineRule="auto"/>
        <w:ind w:left="621" w:hanging="481"/>
      </w:pPr>
      <w:r w:rsidRPr="007D1A85">
        <w:t>Jenivia</w:t>
      </w:r>
      <w:r w:rsidRPr="007D1A85">
        <w:rPr>
          <w:spacing w:val="-2"/>
        </w:rPr>
        <w:t xml:space="preserve"> </w:t>
      </w:r>
      <w:r w:rsidRPr="007D1A85">
        <w:t>Anggi</w:t>
      </w:r>
      <w:r w:rsidRPr="007D1A85">
        <w:rPr>
          <w:spacing w:val="-5"/>
        </w:rPr>
        <w:t xml:space="preserve"> </w:t>
      </w:r>
      <w:r w:rsidRPr="007D1A85">
        <w:t>Afriandini, Anjeli,</w:t>
      </w:r>
      <w:r w:rsidRPr="007D1A85">
        <w:rPr>
          <w:spacing w:val="-4"/>
        </w:rPr>
        <w:t xml:space="preserve"> </w:t>
      </w:r>
      <w:r w:rsidRPr="007D1A85">
        <w:t>Detri</w:t>
      </w:r>
      <w:r w:rsidRPr="007D1A85">
        <w:rPr>
          <w:spacing w:val="-10"/>
        </w:rPr>
        <w:t xml:space="preserve"> </w:t>
      </w:r>
      <w:r w:rsidRPr="007D1A85">
        <w:t>Amelia</w:t>
      </w:r>
      <w:r w:rsidRPr="007D1A85">
        <w:rPr>
          <w:spacing w:val="-6"/>
        </w:rPr>
        <w:t xml:space="preserve"> </w:t>
      </w:r>
      <w:r w:rsidRPr="007D1A85">
        <w:t>Chandra,</w:t>
      </w:r>
      <w:r w:rsidRPr="007D1A85">
        <w:rPr>
          <w:spacing w:val="-4"/>
        </w:rPr>
        <w:t xml:space="preserve"> </w:t>
      </w:r>
      <w:r w:rsidRPr="007D1A85">
        <w:t>A.</w:t>
      </w:r>
      <w:r w:rsidRPr="007D1A85">
        <w:rPr>
          <w:spacing w:val="-4"/>
        </w:rPr>
        <w:t xml:space="preserve"> </w:t>
      </w:r>
      <w:r w:rsidRPr="007D1A85">
        <w:t>S.</w:t>
      </w:r>
      <w:r w:rsidRPr="007D1A85">
        <w:rPr>
          <w:spacing w:val="-4"/>
        </w:rPr>
        <w:t xml:space="preserve"> </w:t>
      </w:r>
      <w:r w:rsidRPr="007D1A85">
        <w:t>(2025).</w:t>
      </w:r>
      <w:r w:rsidRPr="007D1A85">
        <w:rPr>
          <w:spacing w:val="-8"/>
        </w:rPr>
        <w:t xml:space="preserve"> </w:t>
      </w:r>
      <w:r w:rsidR="005F3539" w:rsidRPr="007D1A85">
        <w:t>The Effect Of Using E-Learning Media On</w:t>
      </w:r>
      <w:r w:rsidR="005F3539">
        <w:t xml:space="preserve"> </w:t>
      </w:r>
      <w:r w:rsidR="005F3539" w:rsidRPr="007D1A85">
        <w:t>Motivation</w:t>
      </w:r>
      <w:r w:rsidR="005F3539" w:rsidRPr="007D1A85">
        <w:rPr>
          <w:spacing w:val="-5"/>
        </w:rPr>
        <w:t xml:space="preserve"> </w:t>
      </w:r>
      <w:r w:rsidR="005F3539" w:rsidRPr="007D1A85">
        <w:t>Study</w:t>
      </w:r>
      <w:r w:rsidR="005F3539" w:rsidRPr="007D1A85">
        <w:rPr>
          <w:spacing w:val="-3"/>
        </w:rPr>
        <w:t xml:space="preserve"> </w:t>
      </w:r>
      <w:r w:rsidR="005F3539" w:rsidRPr="007D1A85">
        <w:t>Student</w:t>
      </w:r>
      <w:r w:rsidR="005F3539" w:rsidRPr="007D1A85">
        <w:rPr>
          <w:spacing w:val="-2"/>
        </w:rPr>
        <w:t xml:space="preserve"> </w:t>
      </w:r>
      <w:r w:rsidRPr="007D1A85">
        <w:rPr>
          <w:i/>
        </w:rPr>
        <w:t>Village:</w:t>
      </w:r>
      <w:r w:rsidRPr="007D1A85">
        <w:rPr>
          <w:i/>
          <w:spacing w:val="-3"/>
        </w:rPr>
        <w:t xml:space="preserve"> </w:t>
      </w:r>
      <w:r w:rsidRPr="007D1A85">
        <w:rPr>
          <w:i/>
        </w:rPr>
        <w:t>Journal</w:t>
      </w:r>
      <w:r w:rsidRPr="007D1A85">
        <w:rPr>
          <w:i/>
          <w:spacing w:val="-4"/>
        </w:rPr>
        <w:t xml:space="preserve"> </w:t>
      </w:r>
      <w:r w:rsidRPr="007D1A85">
        <w:rPr>
          <w:i/>
        </w:rPr>
        <w:t>Scientific</w:t>
      </w:r>
      <w:r w:rsidRPr="007D1A85">
        <w:rPr>
          <w:i/>
          <w:spacing w:val="-3"/>
        </w:rPr>
        <w:t xml:space="preserve"> </w:t>
      </w:r>
      <w:r w:rsidRPr="007D1A85">
        <w:rPr>
          <w:i/>
        </w:rPr>
        <w:t>Education</w:t>
      </w:r>
      <w:r w:rsidRPr="007D1A85">
        <w:rPr>
          <w:i/>
          <w:spacing w:val="-4"/>
        </w:rPr>
        <w:t xml:space="preserve"> </w:t>
      </w:r>
      <w:r w:rsidRPr="007D1A85">
        <w:rPr>
          <w:i/>
        </w:rPr>
        <w:t>Base</w:t>
      </w:r>
      <w:r w:rsidRPr="007D1A85">
        <w:t>,</w:t>
      </w:r>
      <w:r w:rsidRPr="007D1A85">
        <w:rPr>
          <w:spacing w:val="-1"/>
        </w:rPr>
        <w:t xml:space="preserve"> </w:t>
      </w:r>
      <w:r w:rsidRPr="007D1A85">
        <w:rPr>
          <w:i/>
          <w:spacing w:val="-2"/>
        </w:rPr>
        <w:t xml:space="preserve">10 </w:t>
      </w:r>
      <w:r w:rsidRPr="007D1A85">
        <w:rPr>
          <w:spacing w:val="-2"/>
        </w:rPr>
        <w:t>(2).</w:t>
      </w:r>
    </w:p>
    <w:p w:rsidR="006E5B06" w:rsidRPr="005F3539" w:rsidRDefault="005F3539" w:rsidP="005F3539">
      <w:pPr>
        <w:pStyle w:val="BodyText"/>
        <w:spacing w:before="122"/>
        <w:ind w:left="621" w:hanging="481"/>
      </w:pPr>
      <w:r w:rsidRPr="007D1A85">
        <w:t>Keni Aprilia</w:t>
      </w:r>
      <w:r w:rsidRPr="007D1A85">
        <w:rPr>
          <w:spacing w:val="-1"/>
        </w:rPr>
        <w:t xml:space="preserve"> </w:t>
      </w:r>
      <w:r w:rsidRPr="007D1A85">
        <w:t>Saputri, Baharudin, Agus Faisal Asyha, Syaiful Bahri, Ida Fadiratul Hasanah, Qs (2024). Use Of Learning</w:t>
      </w:r>
      <w:r w:rsidRPr="007D1A85">
        <w:rPr>
          <w:spacing w:val="-7"/>
        </w:rPr>
        <w:t xml:space="preserve"> </w:t>
      </w:r>
      <w:r w:rsidRPr="007D1A85">
        <w:t>Management</w:t>
      </w:r>
      <w:r w:rsidRPr="007D1A85">
        <w:rPr>
          <w:spacing w:val="-5"/>
        </w:rPr>
        <w:t xml:space="preserve"> </w:t>
      </w:r>
      <w:r w:rsidRPr="007D1A85">
        <w:t>System</w:t>
      </w:r>
      <w:r w:rsidRPr="007D1A85">
        <w:rPr>
          <w:spacing w:val="-9"/>
        </w:rPr>
        <w:t xml:space="preserve"> </w:t>
      </w:r>
      <w:r w:rsidRPr="007D1A85">
        <w:t>(Lms)</w:t>
      </w:r>
      <w:r w:rsidRPr="007D1A85">
        <w:rPr>
          <w:spacing w:val="-9"/>
        </w:rPr>
        <w:t xml:space="preserve"> </w:t>
      </w:r>
      <w:r w:rsidRPr="007D1A85">
        <w:t>In</w:t>
      </w:r>
      <w:r w:rsidRPr="007D1A85">
        <w:rPr>
          <w:spacing w:val="-5"/>
        </w:rPr>
        <w:t xml:space="preserve"> </w:t>
      </w:r>
      <w:r w:rsidRPr="007D1A85">
        <w:t>The School</w:t>
      </w:r>
      <w:r w:rsidRPr="007D1A85">
        <w:rPr>
          <w:spacing w:val="-7"/>
        </w:rPr>
        <w:t xml:space="preserve"> </w:t>
      </w:r>
      <w:r w:rsidRPr="007D1A85">
        <w:t>Medium</w:t>
      </w:r>
      <w:r>
        <w:t xml:space="preserve"> </w:t>
      </w:r>
      <w:r w:rsidRPr="007D1A85">
        <w:t>First:</w:t>
      </w:r>
      <w:r w:rsidRPr="007D1A85">
        <w:rPr>
          <w:spacing w:val="-4"/>
        </w:rPr>
        <w:t xml:space="preserve"> </w:t>
      </w:r>
      <w:r w:rsidRPr="007D1A85">
        <w:t>A</w:t>
      </w:r>
      <w:r w:rsidRPr="007D1A85">
        <w:rPr>
          <w:spacing w:val="-8"/>
        </w:rPr>
        <w:t xml:space="preserve"> </w:t>
      </w:r>
      <w:r w:rsidRPr="007D1A85">
        <w:t>Systematic</w:t>
      </w:r>
      <w:r w:rsidRPr="007D1A85">
        <w:rPr>
          <w:spacing w:val="-5"/>
        </w:rPr>
        <w:t xml:space="preserve"> </w:t>
      </w:r>
      <w:r w:rsidRPr="007D1A85">
        <w:t>Literature</w:t>
      </w:r>
      <w:r w:rsidRPr="007D1A85">
        <w:rPr>
          <w:spacing w:val="-2"/>
        </w:rPr>
        <w:t xml:space="preserve"> </w:t>
      </w:r>
      <w:r w:rsidRPr="007D1A85">
        <w:t xml:space="preserve">Review. </w:t>
      </w:r>
      <w:r w:rsidRPr="007D1A85">
        <w:rPr>
          <w:i/>
        </w:rPr>
        <w:t>Learning</w:t>
      </w:r>
      <w:r w:rsidR="00B95F73" w:rsidRPr="007D1A85">
        <w:rPr>
          <w:i/>
        </w:rPr>
        <w:t xml:space="preserve">: </w:t>
      </w:r>
      <w:r w:rsidR="00B95F73" w:rsidRPr="007D1A85">
        <w:rPr>
          <w:i/>
          <w:spacing w:val="-2"/>
        </w:rPr>
        <w:t>Journal</w:t>
      </w:r>
    </w:p>
    <w:p w:rsidR="006E5B06" w:rsidRPr="007D1A85" w:rsidRDefault="00B95F73" w:rsidP="005F3539">
      <w:pPr>
        <w:spacing w:before="3"/>
        <w:ind w:left="621"/>
        <w:jc w:val="both"/>
        <w:rPr>
          <w:sz w:val="24"/>
        </w:rPr>
      </w:pPr>
      <w:r w:rsidRPr="007D1A85">
        <w:rPr>
          <w:i/>
          <w:sz w:val="24"/>
        </w:rPr>
        <w:t>Innovation</w:t>
      </w:r>
      <w:r w:rsidRPr="007D1A85">
        <w:rPr>
          <w:i/>
          <w:spacing w:val="-5"/>
          <w:sz w:val="24"/>
        </w:rPr>
        <w:t xml:space="preserve"> </w:t>
      </w:r>
      <w:r w:rsidRPr="007D1A85">
        <w:rPr>
          <w:i/>
          <w:sz w:val="24"/>
        </w:rPr>
        <w:t>Study</w:t>
      </w:r>
      <w:r w:rsidRPr="007D1A85">
        <w:rPr>
          <w:i/>
          <w:spacing w:val="-2"/>
          <w:sz w:val="24"/>
        </w:rPr>
        <w:t xml:space="preserve"> </w:t>
      </w:r>
      <w:r w:rsidRPr="007D1A85">
        <w:rPr>
          <w:i/>
          <w:sz w:val="24"/>
        </w:rPr>
        <w:t>Education</w:t>
      </w:r>
      <w:r w:rsidRPr="007D1A85">
        <w:rPr>
          <w:i/>
          <w:spacing w:val="-2"/>
          <w:sz w:val="24"/>
        </w:rPr>
        <w:t xml:space="preserve"> </w:t>
      </w:r>
      <w:r w:rsidRPr="007D1A85">
        <w:rPr>
          <w:i/>
          <w:sz w:val="24"/>
        </w:rPr>
        <w:t>And</w:t>
      </w:r>
      <w:r w:rsidRPr="007D1A85">
        <w:rPr>
          <w:i/>
          <w:spacing w:val="-3"/>
          <w:sz w:val="24"/>
        </w:rPr>
        <w:t xml:space="preserve"> </w:t>
      </w:r>
      <w:r w:rsidRPr="007D1A85">
        <w:rPr>
          <w:i/>
          <w:sz w:val="24"/>
        </w:rPr>
        <w:t>Learning</w:t>
      </w:r>
      <w:r w:rsidRPr="007D1A85">
        <w:rPr>
          <w:sz w:val="24"/>
        </w:rPr>
        <w:t xml:space="preserve">, </w:t>
      </w:r>
      <w:r w:rsidRPr="007D1A85">
        <w:rPr>
          <w:i/>
          <w:spacing w:val="-2"/>
          <w:sz w:val="24"/>
        </w:rPr>
        <w:t xml:space="preserve">4 </w:t>
      </w:r>
      <w:r w:rsidRPr="007D1A85">
        <w:rPr>
          <w:spacing w:val="-2"/>
          <w:sz w:val="24"/>
        </w:rPr>
        <w:t>(4).</w:t>
      </w:r>
    </w:p>
    <w:p w:rsidR="006E5B06" w:rsidRPr="007D1A85" w:rsidRDefault="00B95F73" w:rsidP="005F3539">
      <w:pPr>
        <w:pStyle w:val="BodyText"/>
        <w:spacing w:before="118"/>
        <w:ind w:left="621" w:right="199" w:hanging="481"/>
      </w:pPr>
      <w:r w:rsidRPr="007D1A85">
        <w:t>Kurniawan, A., Saleh, MS, Faisal, AP, Bachelor, S., Makruf, SA, Merris, D., Sari, M.,</w:t>
      </w:r>
      <w:r w:rsidRPr="007D1A85">
        <w:rPr>
          <w:spacing w:val="-2"/>
        </w:rPr>
        <w:t xml:space="preserve"> </w:t>
      </w:r>
      <w:r w:rsidRPr="007D1A85">
        <w:t>Megavitry,</w:t>
      </w:r>
      <w:r w:rsidRPr="007D1A85">
        <w:rPr>
          <w:spacing w:val="-2"/>
        </w:rPr>
        <w:t xml:space="preserve"> </w:t>
      </w:r>
      <w:r w:rsidRPr="007D1A85">
        <w:t>R.,</w:t>
      </w:r>
      <w:r w:rsidRPr="007D1A85">
        <w:rPr>
          <w:spacing w:val="-2"/>
        </w:rPr>
        <w:t xml:space="preserve"> </w:t>
      </w:r>
      <w:r w:rsidRPr="007D1A85">
        <w:t>Silaban,</w:t>
      </w:r>
      <w:r w:rsidRPr="007D1A85">
        <w:rPr>
          <w:spacing w:val="-2"/>
        </w:rPr>
        <w:t xml:space="preserve"> </w:t>
      </w:r>
      <w:r w:rsidRPr="007D1A85">
        <w:t>P.</w:t>
      </w:r>
      <w:r w:rsidRPr="007D1A85">
        <w:rPr>
          <w:spacing w:val="-2"/>
        </w:rPr>
        <w:t xml:space="preserve"> </w:t>
      </w:r>
      <w:r w:rsidRPr="007D1A85">
        <w:t>J.,</w:t>
      </w:r>
      <w:r w:rsidRPr="007D1A85">
        <w:rPr>
          <w:spacing w:val="-2"/>
        </w:rPr>
        <w:t xml:space="preserve"> </w:t>
      </w:r>
      <w:r w:rsidRPr="007D1A85">
        <w:t>&amp;</w:t>
      </w:r>
      <w:r w:rsidRPr="007D1A85">
        <w:rPr>
          <w:spacing w:val="-9"/>
        </w:rPr>
        <w:t xml:space="preserve"> </w:t>
      </w:r>
      <w:r w:rsidRPr="007D1A85">
        <w:t>Permatasari,</w:t>
      </w:r>
      <w:r w:rsidRPr="007D1A85">
        <w:rPr>
          <w:spacing w:val="-2"/>
        </w:rPr>
        <w:t xml:space="preserve"> </w:t>
      </w:r>
      <w:r w:rsidRPr="007D1A85">
        <w:t>D.</w:t>
      </w:r>
      <w:r w:rsidRPr="007D1A85">
        <w:rPr>
          <w:spacing w:val="-3"/>
        </w:rPr>
        <w:t xml:space="preserve"> </w:t>
      </w:r>
      <w:r w:rsidRPr="007D1A85">
        <w:t xml:space="preserve">(2022). </w:t>
      </w:r>
      <w:r w:rsidR="005F3539" w:rsidRPr="007D1A85">
        <w:rPr>
          <w:i/>
        </w:rPr>
        <w:t>Digital</w:t>
      </w:r>
      <w:r w:rsidR="005F3539" w:rsidRPr="007D1A85">
        <w:rPr>
          <w:i/>
          <w:spacing w:val="-8"/>
        </w:rPr>
        <w:t xml:space="preserve"> </w:t>
      </w:r>
      <w:r w:rsidR="005F3539" w:rsidRPr="007D1A85">
        <w:rPr>
          <w:i/>
        </w:rPr>
        <w:t>Learning</w:t>
      </w:r>
      <w:r w:rsidR="005F3539">
        <w:t>. PT.</w:t>
      </w:r>
      <w:r w:rsidR="005F3539" w:rsidRPr="007D1A85">
        <w:t xml:space="preserve"> Global Executive Technology.</w:t>
      </w:r>
    </w:p>
    <w:p w:rsidR="006E5B06" w:rsidRPr="007D1A85" w:rsidRDefault="00B95F73" w:rsidP="005F3539">
      <w:pPr>
        <w:pStyle w:val="BodyText"/>
        <w:spacing w:before="122" w:line="275" w:lineRule="exact"/>
        <w:ind w:left="709" w:hanging="569"/>
      </w:pPr>
      <w:r w:rsidRPr="007D1A85">
        <w:t>Lailatul</w:t>
      </w:r>
      <w:r w:rsidRPr="007D1A85">
        <w:rPr>
          <w:spacing w:val="-13"/>
        </w:rPr>
        <w:t xml:space="preserve"> </w:t>
      </w:r>
      <w:r w:rsidRPr="007D1A85">
        <w:t>Special,</w:t>
      </w:r>
      <w:r w:rsidRPr="007D1A85">
        <w:rPr>
          <w:spacing w:val="-2"/>
        </w:rPr>
        <w:t xml:space="preserve"> </w:t>
      </w:r>
      <w:r w:rsidRPr="007D1A85">
        <w:t>Indrawati,</w:t>
      </w:r>
      <w:r w:rsidRPr="007D1A85">
        <w:rPr>
          <w:spacing w:val="-2"/>
        </w:rPr>
        <w:t xml:space="preserve"> </w:t>
      </w:r>
      <w:r w:rsidRPr="007D1A85">
        <w:t>I.</w:t>
      </w:r>
      <w:r w:rsidRPr="007D1A85">
        <w:rPr>
          <w:spacing w:val="-7"/>
        </w:rPr>
        <w:t xml:space="preserve"> </w:t>
      </w:r>
      <w:r w:rsidRPr="007D1A85">
        <w:t>W.</w:t>
      </w:r>
      <w:r w:rsidRPr="007D1A85">
        <w:rPr>
          <w:spacing w:val="-2"/>
        </w:rPr>
        <w:t xml:space="preserve"> </w:t>
      </w:r>
      <w:r w:rsidRPr="007D1A85">
        <w:t>(2021).</w:t>
      </w:r>
      <w:r w:rsidRPr="007D1A85">
        <w:rPr>
          <w:spacing w:val="-2"/>
        </w:rPr>
        <w:t xml:space="preserve"> </w:t>
      </w:r>
      <w:r w:rsidRPr="007D1A85">
        <w:t>I</w:t>
      </w:r>
      <w:r w:rsidRPr="007D1A85">
        <w:rPr>
          <w:spacing w:val="-5"/>
        </w:rPr>
        <w:t xml:space="preserve">nfluence </w:t>
      </w:r>
      <w:r w:rsidR="005F3539" w:rsidRPr="007D1A85">
        <w:t>Learning</w:t>
      </w:r>
      <w:r w:rsidR="005F3539" w:rsidRPr="007D1A85">
        <w:rPr>
          <w:spacing w:val="-4"/>
        </w:rPr>
        <w:t xml:space="preserve"> </w:t>
      </w:r>
      <w:r w:rsidR="005F3539" w:rsidRPr="007D1A85">
        <w:rPr>
          <w:spacing w:val="-5"/>
        </w:rPr>
        <w:t>E-</w:t>
      </w:r>
      <w:r w:rsidR="005F3539" w:rsidRPr="007D1A85">
        <w:t>Learning</w:t>
      </w:r>
      <w:r w:rsidR="005F3539" w:rsidRPr="007D1A85">
        <w:rPr>
          <w:spacing w:val="-7"/>
        </w:rPr>
        <w:t xml:space="preserve"> </w:t>
      </w:r>
      <w:r w:rsidR="005F3539" w:rsidRPr="007D1A85">
        <w:t>Use</w:t>
      </w:r>
      <w:r w:rsidR="005F3539" w:rsidRPr="007D1A85">
        <w:rPr>
          <w:spacing w:val="-7"/>
        </w:rPr>
        <w:t xml:space="preserve"> </w:t>
      </w:r>
      <w:r w:rsidR="005F3539" w:rsidRPr="007D1A85">
        <w:t>Platform</w:t>
      </w:r>
      <w:r w:rsidR="005F3539" w:rsidRPr="007D1A85">
        <w:rPr>
          <w:spacing w:val="-8"/>
        </w:rPr>
        <w:t xml:space="preserve"> </w:t>
      </w:r>
      <w:r w:rsidR="005F3539" w:rsidRPr="007D1A85">
        <w:t>Schoology</w:t>
      </w:r>
      <w:r w:rsidR="005F3539" w:rsidRPr="007D1A85">
        <w:rPr>
          <w:spacing w:val="-7"/>
        </w:rPr>
        <w:t xml:space="preserve"> </w:t>
      </w:r>
      <w:r w:rsidR="005F3539" w:rsidRPr="007D1A85">
        <w:t>On</w:t>
      </w:r>
      <w:r w:rsidR="005F3539" w:rsidRPr="007D1A85">
        <w:rPr>
          <w:spacing w:val="-11"/>
        </w:rPr>
        <w:t xml:space="preserve"> </w:t>
      </w:r>
      <w:r w:rsidR="005F3539" w:rsidRPr="007D1A85">
        <w:t>Science Material (Environmental Pollution) On Learning Independence</w:t>
      </w:r>
      <w:r w:rsidR="005F3539" w:rsidRPr="007D1A85">
        <w:rPr>
          <w:spacing w:val="-1"/>
        </w:rPr>
        <w:t xml:space="preserve">, </w:t>
      </w:r>
      <w:r w:rsidR="005F3539" w:rsidRPr="007D1A85">
        <w:t>And Results</w:t>
      </w:r>
      <w:r w:rsidR="005F3539" w:rsidRPr="007D1A85">
        <w:rPr>
          <w:spacing w:val="-2"/>
        </w:rPr>
        <w:t xml:space="preserve"> </w:t>
      </w:r>
      <w:r w:rsidR="005F3539" w:rsidRPr="007D1A85">
        <w:t>Study</w:t>
      </w:r>
      <w:r w:rsidR="005F3539" w:rsidRPr="007D1A85">
        <w:rPr>
          <w:spacing w:val="-1"/>
        </w:rPr>
        <w:t xml:space="preserve"> </w:t>
      </w:r>
      <w:r w:rsidR="005F3539" w:rsidRPr="007D1A85">
        <w:t>Student</w:t>
      </w:r>
      <w:r w:rsidR="005F3539" w:rsidRPr="007D1A85">
        <w:rPr>
          <w:spacing w:val="-5"/>
        </w:rPr>
        <w:t xml:space="preserve"> Optika </w:t>
      </w:r>
      <w:r w:rsidR="005F3539" w:rsidRPr="007D1A85">
        <w:t>Junior High School</w:t>
      </w:r>
      <w:r w:rsidRPr="007D1A85">
        <w:rPr>
          <w:i/>
        </w:rPr>
        <w:t>:</w:t>
      </w:r>
      <w:r w:rsidRPr="007D1A85">
        <w:rPr>
          <w:i/>
          <w:spacing w:val="-2"/>
        </w:rPr>
        <w:t xml:space="preserve"> </w:t>
      </w:r>
      <w:r w:rsidRPr="007D1A85">
        <w:rPr>
          <w:i/>
        </w:rPr>
        <w:t>Journal of Education</w:t>
      </w:r>
      <w:r w:rsidR="005F3539">
        <w:rPr>
          <w:i/>
        </w:rPr>
        <w:t xml:space="preserve"> </w:t>
      </w:r>
      <w:r w:rsidRPr="007D1A85">
        <w:rPr>
          <w:i/>
        </w:rPr>
        <w:t>Physics</w:t>
      </w:r>
      <w:r w:rsidRPr="007D1A85">
        <w:t>,</w:t>
      </w:r>
      <w:r w:rsidRPr="007D1A85">
        <w:rPr>
          <w:spacing w:val="-3"/>
        </w:rPr>
        <w:t xml:space="preserve"> </w:t>
      </w:r>
      <w:r w:rsidRPr="007D1A85">
        <w:rPr>
          <w:i/>
          <w:spacing w:val="-2"/>
        </w:rPr>
        <w:t xml:space="preserve">5 </w:t>
      </w:r>
      <w:r w:rsidRPr="007D1A85">
        <w:rPr>
          <w:spacing w:val="-2"/>
        </w:rPr>
        <w:t>(1).</w:t>
      </w:r>
    </w:p>
    <w:p w:rsidR="006E5B06" w:rsidRPr="007D1A85" w:rsidRDefault="00B95F73" w:rsidP="005F3539">
      <w:pPr>
        <w:spacing w:before="118"/>
        <w:ind w:left="621" w:right="256" w:hanging="481"/>
        <w:jc w:val="both"/>
        <w:rPr>
          <w:sz w:val="24"/>
        </w:rPr>
      </w:pPr>
      <w:r w:rsidRPr="007D1A85">
        <w:rPr>
          <w:sz w:val="24"/>
        </w:rPr>
        <w:t>Maharani, D., &amp; Wardhana, KE (2024). Digitalization</w:t>
      </w:r>
      <w:r w:rsidRPr="007D1A85">
        <w:rPr>
          <w:spacing w:val="-2"/>
          <w:sz w:val="24"/>
        </w:rPr>
        <w:t xml:space="preserve"> </w:t>
      </w:r>
      <w:r w:rsidRPr="007D1A85">
        <w:rPr>
          <w:sz w:val="24"/>
        </w:rPr>
        <w:t>Administration System</w:t>
      </w:r>
      <w:r w:rsidRPr="007D1A85">
        <w:rPr>
          <w:spacing w:val="-2"/>
          <w:sz w:val="24"/>
        </w:rPr>
        <w:t xml:space="preserve"> </w:t>
      </w:r>
      <w:r w:rsidRPr="007D1A85">
        <w:rPr>
          <w:sz w:val="24"/>
        </w:rPr>
        <w:t>School With</w:t>
      </w:r>
      <w:r w:rsidRPr="007D1A85">
        <w:rPr>
          <w:spacing w:val="-7"/>
          <w:sz w:val="24"/>
        </w:rPr>
        <w:t xml:space="preserve"> </w:t>
      </w:r>
      <w:r w:rsidRPr="007D1A85">
        <w:rPr>
          <w:sz w:val="24"/>
        </w:rPr>
        <w:t>Making</w:t>
      </w:r>
      <w:r w:rsidRPr="007D1A85">
        <w:rPr>
          <w:spacing w:val="-2"/>
          <w:sz w:val="24"/>
        </w:rPr>
        <w:t xml:space="preserve"> </w:t>
      </w:r>
      <w:r w:rsidRPr="007D1A85">
        <w:rPr>
          <w:sz w:val="24"/>
        </w:rPr>
        <w:t>Website</w:t>
      </w:r>
      <w:r w:rsidRPr="007D1A85">
        <w:rPr>
          <w:spacing w:val="-3"/>
          <w:sz w:val="24"/>
        </w:rPr>
        <w:t xml:space="preserve"> </w:t>
      </w:r>
      <w:r w:rsidRPr="007D1A85">
        <w:rPr>
          <w:sz w:val="24"/>
        </w:rPr>
        <w:t>in</w:t>
      </w:r>
      <w:r w:rsidRPr="007D1A85">
        <w:rPr>
          <w:spacing w:val="-11"/>
          <w:sz w:val="24"/>
        </w:rPr>
        <w:t xml:space="preserve"> </w:t>
      </w:r>
      <w:r w:rsidRPr="007D1A85">
        <w:rPr>
          <w:sz w:val="24"/>
        </w:rPr>
        <w:t>Elementary School</w:t>
      </w:r>
      <w:r w:rsidRPr="007D1A85">
        <w:rPr>
          <w:spacing w:val="-3"/>
          <w:sz w:val="24"/>
        </w:rPr>
        <w:t xml:space="preserve"> </w:t>
      </w:r>
      <w:r w:rsidRPr="007D1A85">
        <w:rPr>
          <w:sz w:val="24"/>
        </w:rPr>
        <w:t>Country</w:t>
      </w:r>
      <w:r w:rsidRPr="007D1A85">
        <w:rPr>
          <w:spacing w:val="-11"/>
          <w:sz w:val="24"/>
        </w:rPr>
        <w:t xml:space="preserve"> </w:t>
      </w:r>
      <w:r w:rsidRPr="007D1A85">
        <w:rPr>
          <w:sz w:val="24"/>
        </w:rPr>
        <w:t>001</w:t>
      </w:r>
      <w:r w:rsidRPr="007D1A85">
        <w:rPr>
          <w:spacing w:val="-2"/>
          <w:sz w:val="24"/>
        </w:rPr>
        <w:t xml:space="preserve"> </w:t>
      </w:r>
      <w:r w:rsidRPr="007D1A85">
        <w:rPr>
          <w:sz w:val="24"/>
        </w:rPr>
        <w:t>Loa</w:t>
      </w:r>
      <w:r w:rsidRPr="007D1A85">
        <w:rPr>
          <w:spacing w:val="-3"/>
          <w:sz w:val="24"/>
        </w:rPr>
        <w:t xml:space="preserve"> </w:t>
      </w:r>
      <w:r w:rsidRPr="007D1A85">
        <w:rPr>
          <w:sz w:val="24"/>
        </w:rPr>
        <w:t xml:space="preserve">Kulu. </w:t>
      </w:r>
      <w:r w:rsidRPr="007D1A85">
        <w:rPr>
          <w:i/>
          <w:sz w:val="24"/>
        </w:rPr>
        <w:t>Archipelago</w:t>
      </w:r>
      <w:r w:rsidRPr="007D1A85">
        <w:rPr>
          <w:i/>
          <w:spacing w:val="-2"/>
          <w:sz w:val="24"/>
        </w:rPr>
        <w:t xml:space="preserve"> </w:t>
      </w:r>
      <w:r w:rsidRPr="007D1A85">
        <w:rPr>
          <w:i/>
          <w:sz w:val="24"/>
        </w:rPr>
        <w:t>Education and Innovation Journal</w:t>
      </w:r>
      <w:r w:rsidRPr="007D1A85">
        <w:rPr>
          <w:sz w:val="24"/>
        </w:rPr>
        <w:t xml:space="preserve">, </w:t>
      </w:r>
      <w:r w:rsidRPr="007D1A85">
        <w:rPr>
          <w:i/>
          <w:sz w:val="24"/>
        </w:rPr>
        <w:t xml:space="preserve">1 </w:t>
      </w:r>
      <w:r w:rsidRPr="007D1A85">
        <w:rPr>
          <w:sz w:val="24"/>
        </w:rPr>
        <w:t>(3).</w:t>
      </w:r>
    </w:p>
    <w:p w:rsidR="006E5B06" w:rsidRPr="007D1A85" w:rsidRDefault="006E5B06" w:rsidP="005F3539">
      <w:pPr>
        <w:pStyle w:val="BodyText"/>
        <w:spacing w:before="44"/>
        <w:ind w:left="0"/>
      </w:pPr>
    </w:p>
    <w:p w:rsidR="006E5B06" w:rsidRPr="007D1A85" w:rsidRDefault="00B95F73" w:rsidP="005F3539">
      <w:pPr>
        <w:pStyle w:val="BodyText"/>
        <w:ind w:left="621" w:hanging="481"/>
      </w:pPr>
      <w:r w:rsidRPr="007D1A85">
        <w:t xml:space="preserve">Mayasari, A. C., P. (2023). </w:t>
      </w:r>
      <w:r w:rsidR="005F3539" w:rsidRPr="007D1A85">
        <w:t>Implementation Of Learning Management System Applications Post-Covid-19 Pandemic In Improving</w:t>
      </w:r>
      <w:r w:rsidR="005F3539" w:rsidRPr="007D1A85">
        <w:rPr>
          <w:spacing w:val="-4"/>
        </w:rPr>
        <w:t xml:space="preserve"> </w:t>
      </w:r>
      <w:r w:rsidR="005F3539" w:rsidRPr="007D1A85">
        <w:t>The Performance</w:t>
      </w:r>
      <w:r w:rsidR="005F3539" w:rsidRPr="007D1A85">
        <w:rPr>
          <w:spacing w:val="-12"/>
        </w:rPr>
        <w:t xml:space="preserve"> </w:t>
      </w:r>
      <w:r w:rsidR="005F3539" w:rsidRPr="007D1A85">
        <w:t>Of Teacher</w:t>
      </w:r>
      <w:r w:rsidR="005F3539" w:rsidRPr="007D1A85">
        <w:rPr>
          <w:spacing w:val="-8"/>
        </w:rPr>
        <w:t xml:space="preserve">s </w:t>
      </w:r>
      <w:r w:rsidR="005F3539" w:rsidRPr="007D1A85">
        <w:t>In</w:t>
      </w:r>
      <w:r w:rsidR="005F3539" w:rsidRPr="007D1A85">
        <w:rPr>
          <w:spacing w:val="-6"/>
        </w:rPr>
        <w:t xml:space="preserve"> </w:t>
      </w:r>
      <w:r w:rsidR="005F3539" w:rsidRPr="007D1A85">
        <w:t>Unit</w:t>
      </w:r>
      <w:r w:rsidR="005F3539" w:rsidRPr="007D1A85">
        <w:rPr>
          <w:spacing w:val="-8"/>
        </w:rPr>
        <w:t xml:space="preserve"> </w:t>
      </w:r>
      <w:r w:rsidR="005F3539" w:rsidRPr="007D1A85">
        <w:t>Education</w:t>
      </w:r>
      <w:r w:rsidR="005F3539" w:rsidRPr="007D1A85">
        <w:rPr>
          <w:spacing w:val="-8"/>
        </w:rPr>
        <w:t xml:space="preserve"> </w:t>
      </w:r>
      <w:r w:rsidR="005F3539" w:rsidRPr="007D1A85">
        <w:t>School</w:t>
      </w:r>
      <w:r w:rsidR="005F3539">
        <w:t xml:space="preserve"> </w:t>
      </w:r>
      <w:r w:rsidR="005F3539" w:rsidRPr="007D1A85">
        <w:t>Intermediate.</w:t>
      </w:r>
      <w:r w:rsidRPr="007D1A85">
        <w:rPr>
          <w:spacing w:val="-2"/>
        </w:rPr>
        <w:t xml:space="preserve"> </w:t>
      </w:r>
      <w:r w:rsidRPr="007D1A85">
        <w:rPr>
          <w:i/>
        </w:rPr>
        <w:t>Journal</w:t>
      </w:r>
      <w:r w:rsidRPr="007D1A85">
        <w:rPr>
          <w:i/>
          <w:spacing w:val="-2"/>
        </w:rPr>
        <w:t xml:space="preserve"> </w:t>
      </w:r>
      <w:r w:rsidRPr="007D1A85">
        <w:rPr>
          <w:i/>
        </w:rPr>
        <w:t>Review</w:t>
      </w:r>
      <w:r w:rsidRPr="007D1A85">
        <w:rPr>
          <w:i/>
          <w:spacing w:val="-13"/>
        </w:rPr>
        <w:t xml:space="preserve"> </w:t>
      </w:r>
      <w:r w:rsidRPr="007D1A85">
        <w:rPr>
          <w:i/>
        </w:rPr>
        <w:t>Education</w:t>
      </w:r>
      <w:r w:rsidRPr="007D1A85">
        <w:rPr>
          <w:i/>
          <w:spacing w:val="-2"/>
        </w:rPr>
        <w:t xml:space="preserve"> </w:t>
      </w:r>
      <w:r w:rsidRPr="007D1A85">
        <w:rPr>
          <w:i/>
        </w:rPr>
        <w:t>And</w:t>
      </w:r>
      <w:r w:rsidRPr="007D1A85">
        <w:rPr>
          <w:i/>
          <w:spacing w:val="-3"/>
        </w:rPr>
        <w:t xml:space="preserve"> </w:t>
      </w:r>
      <w:r w:rsidRPr="007D1A85">
        <w:rPr>
          <w:i/>
        </w:rPr>
        <w:t>Teaching</w:t>
      </w:r>
      <w:r w:rsidRPr="007D1A85">
        <w:rPr>
          <w:i/>
          <w:spacing w:val="-1"/>
        </w:rPr>
        <w:t xml:space="preserve"> </w:t>
      </w:r>
      <w:r w:rsidRPr="007D1A85">
        <w:rPr>
          <w:i/>
        </w:rPr>
        <w:t>(JRPP)</w:t>
      </w:r>
      <w:r w:rsidRPr="007D1A85">
        <w:t xml:space="preserve">, </w:t>
      </w:r>
      <w:r w:rsidRPr="007D1A85">
        <w:rPr>
          <w:i/>
          <w:spacing w:val="-2"/>
        </w:rPr>
        <w:t xml:space="preserve">6 </w:t>
      </w:r>
      <w:r w:rsidRPr="007D1A85">
        <w:rPr>
          <w:spacing w:val="-2"/>
        </w:rPr>
        <w:t>(4).</w:t>
      </w:r>
    </w:p>
    <w:p w:rsidR="006E5B06" w:rsidRPr="007D1A85" w:rsidRDefault="00B95F73" w:rsidP="005F3539">
      <w:pPr>
        <w:pStyle w:val="BodyText"/>
        <w:spacing w:before="118"/>
        <w:ind w:left="621" w:right="199" w:hanging="481"/>
      </w:pPr>
      <w:r w:rsidRPr="007D1A85">
        <w:t>Muhammad</w:t>
      </w:r>
      <w:r w:rsidRPr="007D1A85">
        <w:rPr>
          <w:spacing w:val="-4"/>
        </w:rPr>
        <w:t xml:space="preserve"> </w:t>
      </w:r>
      <w:r w:rsidRPr="007D1A85">
        <w:t>Aufa</w:t>
      </w:r>
      <w:r w:rsidRPr="007D1A85">
        <w:rPr>
          <w:spacing w:val="-4"/>
        </w:rPr>
        <w:t xml:space="preserve"> </w:t>
      </w:r>
      <w:r w:rsidRPr="007D1A85">
        <w:t>Muis,</w:t>
      </w:r>
      <w:r w:rsidRPr="007D1A85">
        <w:rPr>
          <w:spacing w:val="-2"/>
        </w:rPr>
        <w:t xml:space="preserve"> </w:t>
      </w:r>
      <w:r w:rsidRPr="007D1A85">
        <w:t>Three</w:t>
      </w:r>
      <w:r w:rsidRPr="007D1A85">
        <w:rPr>
          <w:spacing w:val="-12"/>
        </w:rPr>
        <w:t xml:space="preserve"> </w:t>
      </w:r>
      <w:r w:rsidRPr="007D1A85">
        <w:t>Norwahyudi, Annisa Fitri,</w:t>
      </w:r>
      <w:r w:rsidRPr="007D1A85">
        <w:rPr>
          <w:spacing w:val="-2"/>
        </w:rPr>
        <w:t xml:space="preserve"> </w:t>
      </w:r>
      <w:r w:rsidRPr="007D1A85">
        <w:t>Goddess</w:t>
      </w:r>
      <w:r w:rsidRPr="007D1A85">
        <w:rPr>
          <w:spacing w:val="-12"/>
        </w:rPr>
        <w:t xml:space="preserve"> </w:t>
      </w:r>
      <w:r w:rsidRPr="007D1A85">
        <w:t>Flower</w:t>
      </w:r>
      <w:r w:rsidRPr="007D1A85">
        <w:rPr>
          <w:spacing w:val="-4"/>
        </w:rPr>
        <w:t xml:space="preserve"> </w:t>
      </w:r>
      <w:r w:rsidRPr="007D1A85">
        <w:t>Ramadhani,</w:t>
      </w:r>
      <w:r w:rsidRPr="007D1A85">
        <w:rPr>
          <w:spacing w:val="-2"/>
        </w:rPr>
        <w:t xml:space="preserve"> </w:t>
      </w:r>
      <w:r w:rsidRPr="007D1A85">
        <w:t>N.,</w:t>
      </w:r>
      <w:r w:rsidRPr="007D1A85">
        <w:rPr>
          <w:spacing w:val="-2"/>
        </w:rPr>
        <w:t xml:space="preserve"> </w:t>
      </w:r>
      <w:r w:rsidRPr="007D1A85">
        <w:t>&amp; Laili, Fitri</w:t>
      </w:r>
      <w:r w:rsidRPr="007D1A85">
        <w:rPr>
          <w:spacing w:val="-1"/>
        </w:rPr>
        <w:t xml:space="preserve"> </w:t>
      </w:r>
      <w:r w:rsidRPr="007D1A85">
        <w:t>Agustina, Muhamad Ali</w:t>
      </w:r>
      <w:r w:rsidRPr="007D1A85">
        <w:rPr>
          <w:spacing w:val="-1"/>
        </w:rPr>
        <w:t xml:space="preserve"> </w:t>
      </w:r>
      <w:r w:rsidRPr="007D1A85">
        <w:t>Akbar, Muhamad Ridho, Mariatul</w:t>
      </w:r>
      <w:r w:rsidRPr="007D1A85">
        <w:rPr>
          <w:spacing w:val="-1"/>
        </w:rPr>
        <w:t xml:space="preserve"> </w:t>
      </w:r>
      <w:r w:rsidRPr="007D1A85">
        <w:t xml:space="preserve">Kobtiyah, Najwa Anastasya, Nur Amira, Nurfatin Hakiki, Sarmila, Siti Nur Arizayanti, Sumiati, TJ (2024). Application of information technology in education. </w:t>
      </w:r>
      <w:r w:rsidRPr="007D1A85">
        <w:rPr>
          <w:i/>
        </w:rPr>
        <w:t>Journal of Multidisciplinary Scientific Research</w:t>
      </w:r>
      <w:r w:rsidRPr="007D1A85">
        <w:t xml:space="preserve">, </w:t>
      </w:r>
      <w:r w:rsidRPr="007D1A85">
        <w:rPr>
          <w:i/>
        </w:rPr>
        <w:t xml:space="preserve">8 </w:t>
      </w:r>
      <w:r w:rsidRPr="007D1A85">
        <w:t>(12).</w:t>
      </w:r>
    </w:p>
    <w:p w:rsidR="006E5B06" w:rsidRPr="007D1A85" w:rsidRDefault="00B95F73" w:rsidP="005F3539">
      <w:pPr>
        <w:spacing w:before="125" w:line="237" w:lineRule="auto"/>
        <w:ind w:left="621" w:hanging="481"/>
        <w:jc w:val="both"/>
        <w:rPr>
          <w:sz w:val="24"/>
        </w:rPr>
      </w:pPr>
      <w:r w:rsidRPr="007D1A85">
        <w:rPr>
          <w:sz w:val="24"/>
        </w:rPr>
        <w:t>Muvid,</w:t>
      </w:r>
      <w:r w:rsidRPr="007D1A85">
        <w:rPr>
          <w:spacing w:val="-4"/>
          <w:sz w:val="24"/>
        </w:rPr>
        <w:t xml:space="preserve"> </w:t>
      </w:r>
      <w:r w:rsidRPr="007D1A85">
        <w:rPr>
          <w:sz w:val="24"/>
        </w:rPr>
        <w:t>M.</w:t>
      </w:r>
      <w:r w:rsidRPr="007D1A85">
        <w:rPr>
          <w:spacing w:val="-4"/>
          <w:sz w:val="24"/>
        </w:rPr>
        <w:t xml:space="preserve"> </w:t>
      </w:r>
      <w:r w:rsidRPr="007D1A85">
        <w:rPr>
          <w:sz w:val="24"/>
        </w:rPr>
        <w:t>B.</w:t>
      </w:r>
      <w:r w:rsidRPr="007D1A85">
        <w:rPr>
          <w:spacing w:val="-4"/>
          <w:sz w:val="24"/>
        </w:rPr>
        <w:t xml:space="preserve"> </w:t>
      </w:r>
      <w:r w:rsidRPr="007D1A85">
        <w:rPr>
          <w:sz w:val="24"/>
        </w:rPr>
        <w:t>(2024).</w:t>
      </w:r>
      <w:r w:rsidRPr="007D1A85">
        <w:rPr>
          <w:spacing w:val="-5"/>
          <w:sz w:val="24"/>
        </w:rPr>
        <w:t xml:space="preserve"> </w:t>
      </w:r>
      <w:r w:rsidRPr="007D1A85">
        <w:rPr>
          <w:i/>
          <w:sz w:val="24"/>
        </w:rPr>
        <w:t>Digitalization</w:t>
      </w:r>
      <w:r w:rsidRPr="007D1A85">
        <w:rPr>
          <w:i/>
          <w:spacing w:val="-5"/>
          <w:sz w:val="24"/>
        </w:rPr>
        <w:t xml:space="preserve"> </w:t>
      </w:r>
      <w:r w:rsidRPr="007D1A85">
        <w:rPr>
          <w:i/>
          <w:sz w:val="24"/>
        </w:rPr>
        <w:t>Education</w:t>
      </w:r>
      <w:r w:rsidRPr="007D1A85">
        <w:rPr>
          <w:i/>
          <w:spacing w:val="-5"/>
          <w:sz w:val="24"/>
        </w:rPr>
        <w:t xml:space="preserve"> </w:t>
      </w:r>
      <w:r w:rsidRPr="007D1A85">
        <w:rPr>
          <w:i/>
          <w:sz w:val="24"/>
        </w:rPr>
        <w:t>Effort</w:t>
      </w:r>
      <w:r w:rsidRPr="007D1A85">
        <w:rPr>
          <w:i/>
          <w:spacing w:val="-5"/>
          <w:sz w:val="24"/>
        </w:rPr>
        <w:t xml:space="preserve"> </w:t>
      </w:r>
      <w:r w:rsidRPr="007D1A85">
        <w:rPr>
          <w:i/>
          <w:sz w:val="24"/>
        </w:rPr>
        <w:t>Develop</w:t>
      </w:r>
      <w:r w:rsidRPr="007D1A85">
        <w:rPr>
          <w:i/>
          <w:spacing w:val="-5"/>
          <w:sz w:val="24"/>
        </w:rPr>
        <w:t xml:space="preserve">s </w:t>
      </w:r>
      <w:r w:rsidRPr="007D1A85">
        <w:rPr>
          <w:i/>
          <w:sz w:val="24"/>
        </w:rPr>
        <w:t>Learning Innovation Amidst the Artificial Intelligence Phenomenon</w:t>
      </w:r>
      <w:r w:rsidRPr="007D1A85">
        <w:rPr>
          <w:sz w:val="24"/>
        </w:rPr>
        <w:t>.</w:t>
      </w:r>
    </w:p>
    <w:p w:rsidR="006E5B06" w:rsidRPr="007D1A85" w:rsidRDefault="00B95F73" w:rsidP="005F3539">
      <w:pPr>
        <w:spacing w:before="124"/>
        <w:ind w:left="621" w:hanging="481"/>
        <w:jc w:val="both"/>
        <w:rPr>
          <w:sz w:val="24"/>
        </w:rPr>
      </w:pPr>
      <w:r w:rsidRPr="007D1A85">
        <w:rPr>
          <w:sz w:val="24"/>
        </w:rPr>
        <w:t>Puspitasari, L., Wahyuningtyas, TI, &amp; Afifah, KN (2024). Implementation of Learning Media</w:t>
      </w:r>
      <w:r w:rsidRPr="007D1A85">
        <w:rPr>
          <w:spacing w:val="-6"/>
          <w:sz w:val="24"/>
        </w:rPr>
        <w:t xml:space="preserve"> </w:t>
      </w:r>
      <w:r w:rsidRPr="007D1A85">
        <w:rPr>
          <w:sz w:val="24"/>
        </w:rPr>
        <w:t>Digital</w:t>
      </w:r>
      <w:r w:rsidRPr="007D1A85">
        <w:rPr>
          <w:spacing w:val="-10"/>
          <w:sz w:val="24"/>
        </w:rPr>
        <w:t xml:space="preserve"> </w:t>
      </w:r>
      <w:r w:rsidRPr="007D1A85">
        <w:rPr>
          <w:sz w:val="24"/>
        </w:rPr>
        <w:t>Learning</w:t>
      </w:r>
      <w:r w:rsidRPr="007D1A85">
        <w:rPr>
          <w:spacing w:val="-1"/>
          <w:sz w:val="24"/>
        </w:rPr>
        <w:t xml:space="preserve"> </w:t>
      </w:r>
      <w:r w:rsidRPr="007D1A85">
        <w:rPr>
          <w:sz w:val="24"/>
        </w:rPr>
        <w:t>for</w:t>
      </w:r>
      <w:r w:rsidRPr="007D1A85">
        <w:rPr>
          <w:spacing w:val="-1"/>
          <w:sz w:val="24"/>
        </w:rPr>
        <w:t xml:space="preserve"> </w:t>
      </w:r>
      <w:r w:rsidRPr="007D1A85">
        <w:rPr>
          <w:sz w:val="24"/>
        </w:rPr>
        <w:t>Creat</w:t>
      </w:r>
      <w:r w:rsidRPr="007D1A85">
        <w:rPr>
          <w:spacing w:val="-6"/>
          <w:sz w:val="24"/>
        </w:rPr>
        <w:t xml:space="preserve">ing </w:t>
      </w:r>
      <w:r w:rsidRPr="007D1A85">
        <w:rPr>
          <w:sz w:val="24"/>
        </w:rPr>
        <w:t>Speaking</w:t>
      </w:r>
      <w:r w:rsidRPr="007D1A85">
        <w:rPr>
          <w:spacing w:val="-1"/>
          <w:sz w:val="24"/>
        </w:rPr>
        <w:t xml:space="preserve"> </w:t>
      </w:r>
      <w:r w:rsidRPr="007D1A85">
        <w:rPr>
          <w:sz w:val="24"/>
        </w:rPr>
        <w:t>Digital</w:t>
      </w:r>
      <w:r w:rsidRPr="007D1A85">
        <w:rPr>
          <w:spacing w:val="-10"/>
          <w:sz w:val="24"/>
        </w:rPr>
        <w:t xml:space="preserve"> </w:t>
      </w:r>
      <w:r w:rsidRPr="007D1A85">
        <w:rPr>
          <w:sz w:val="24"/>
        </w:rPr>
        <w:t>In</w:t>
      </w:r>
      <w:r w:rsidRPr="007D1A85">
        <w:rPr>
          <w:spacing w:val="-6"/>
          <w:sz w:val="24"/>
        </w:rPr>
        <w:t xml:space="preserve"> </w:t>
      </w:r>
      <w:r w:rsidR="005F3539" w:rsidRPr="007D1A85">
        <w:rPr>
          <w:sz w:val="24"/>
        </w:rPr>
        <w:t>Public High School</w:t>
      </w:r>
      <w:r w:rsidR="005F3539" w:rsidRPr="007D1A85">
        <w:rPr>
          <w:spacing w:val="-2"/>
          <w:sz w:val="24"/>
        </w:rPr>
        <w:t xml:space="preserve"> </w:t>
      </w:r>
      <w:r w:rsidRPr="007D1A85">
        <w:rPr>
          <w:sz w:val="24"/>
        </w:rPr>
        <w:t xml:space="preserve">19 Surabaya. </w:t>
      </w:r>
      <w:r w:rsidRPr="007D1A85">
        <w:rPr>
          <w:i/>
          <w:sz w:val="24"/>
        </w:rPr>
        <w:t>Sadewa Journal: Publication of Education, Learning and Social Sciences</w:t>
      </w:r>
      <w:r w:rsidRPr="007D1A85">
        <w:rPr>
          <w:sz w:val="24"/>
        </w:rPr>
        <w:t xml:space="preserve">, </w:t>
      </w:r>
      <w:r w:rsidRPr="007D1A85">
        <w:rPr>
          <w:i/>
          <w:sz w:val="24"/>
        </w:rPr>
        <w:t xml:space="preserve">2 </w:t>
      </w:r>
      <w:r w:rsidRPr="007D1A85">
        <w:rPr>
          <w:sz w:val="24"/>
        </w:rPr>
        <w:t>(1).</w:t>
      </w:r>
    </w:p>
    <w:p w:rsidR="006E5B06" w:rsidRPr="007D1A85" w:rsidRDefault="00B95F73" w:rsidP="005F3539">
      <w:pPr>
        <w:pStyle w:val="BodyText"/>
        <w:spacing w:before="122" w:line="237" w:lineRule="auto"/>
        <w:ind w:left="621" w:right="199" w:hanging="481"/>
      </w:pPr>
      <w:r w:rsidRPr="007D1A85">
        <w:t>Rusli,</w:t>
      </w:r>
      <w:r w:rsidRPr="007D1A85">
        <w:rPr>
          <w:spacing w:val="-1"/>
        </w:rPr>
        <w:t xml:space="preserve"> </w:t>
      </w:r>
      <w:r w:rsidRPr="007D1A85">
        <w:t>T.</w:t>
      </w:r>
      <w:r w:rsidRPr="007D1A85">
        <w:rPr>
          <w:spacing w:val="-1"/>
        </w:rPr>
        <w:t xml:space="preserve"> </w:t>
      </w:r>
      <w:r w:rsidRPr="007D1A85">
        <w:t>S.,</w:t>
      </w:r>
      <w:r w:rsidRPr="007D1A85">
        <w:rPr>
          <w:spacing w:val="-6"/>
        </w:rPr>
        <w:t xml:space="preserve"> </w:t>
      </w:r>
      <w:r w:rsidRPr="007D1A85">
        <w:t>Asylum,</w:t>
      </w:r>
      <w:r w:rsidRPr="007D1A85">
        <w:rPr>
          <w:spacing w:val="-6"/>
        </w:rPr>
        <w:t xml:space="preserve"> </w:t>
      </w:r>
      <w:r w:rsidRPr="007D1A85">
        <w:t>I.</w:t>
      </w:r>
      <w:r w:rsidRPr="007D1A85">
        <w:rPr>
          <w:spacing w:val="-6"/>
        </w:rPr>
        <w:t xml:space="preserve"> </w:t>
      </w:r>
      <w:r w:rsidRPr="007D1A85">
        <w:t>Y.,</w:t>
      </w:r>
      <w:r w:rsidRPr="007D1A85">
        <w:rPr>
          <w:spacing w:val="-1"/>
        </w:rPr>
        <w:t xml:space="preserve"> </w:t>
      </w:r>
      <w:r w:rsidRPr="007D1A85">
        <w:t>Wakhid,</w:t>
      </w:r>
      <w:r w:rsidRPr="007D1A85">
        <w:rPr>
          <w:spacing w:val="-1"/>
        </w:rPr>
        <w:t xml:space="preserve"> </w:t>
      </w:r>
      <w:r w:rsidRPr="007D1A85">
        <w:t>R.,</w:t>
      </w:r>
      <w:r w:rsidRPr="007D1A85">
        <w:rPr>
          <w:spacing w:val="-1"/>
        </w:rPr>
        <w:t xml:space="preserve"> </w:t>
      </w:r>
      <w:r w:rsidRPr="007D1A85">
        <w:t>&amp;</w:t>
      </w:r>
      <w:r w:rsidRPr="007D1A85">
        <w:rPr>
          <w:spacing w:val="-8"/>
        </w:rPr>
        <w:t xml:space="preserve"> </w:t>
      </w:r>
      <w:r w:rsidRPr="007D1A85">
        <w:t>Islam,</w:t>
      </w:r>
      <w:r w:rsidRPr="007D1A85">
        <w:rPr>
          <w:spacing w:val="-1"/>
        </w:rPr>
        <w:t xml:space="preserve"> </w:t>
      </w:r>
      <w:r w:rsidRPr="007D1A85">
        <w:t>H.</w:t>
      </w:r>
      <w:r w:rsidRPr="007D1A85">
        <w:rPr>
          <w:spacing w:val="-6"/>
        </w:rPr>
        <w:t xml:space="preserve"> </w:t>
      </w:r>
      <w:r w:rsidRPr="007D1A85">
        <w:t>(2023).</w:t>
      </w:r>
      <w:r w:rsidRPr="007D1A85">
        <w:rPr>
          <w:spacing w:val="-6"/>
        </w:rPr>
        <w:t xml:space="preserve"> </w:t>
      </w:r>
      <w:r w:rsidRPr="007D1A85">
        <w:t>Training</w:t>
      </w:r>
      <w:r w:rsidRPr="007D1A85">
        <w:rPr>
          <w:spacing w:val="-8"/>
        </w:rPr>
        <w:t xml:space="preserve"> </w:t>
      </w:r>
      <w:r w:rsidRPr="007D1A85">
        <w:t>Use of Learning Management System (LMS) for Lecturers at FKIP University</w:t>
      </w:r>
    </w:p>
    <w:p w:rsidR="006E5B06" w:rsidRPr="007D1A85" w:rsidRDefault="00B95F73" w:rsidP="005F3539">
      <w:pPr>
        <w:spacing w:before="4"/>
        <w:ind w:left="621"/>
        <w:jc w:val="both"/>
        <w:rPr>
          <w:sz w:val="24"/>
        </w:rPr>
      </w:pPr>
      <w:r w:rsidRPr="007D1A85">
        <w:rPr>
          <w:sz w:val="24"/>
        </w:rPr>
        <w:t>Bird of Paradise.</w:t>
      </w:r>
      <w:r w:rsidRPr="007D1A85">
        <w:rPr>
          <w:spacing w:val="-3"/>
          <w:sz w:val="24"/>
        </w:rPr>
        <w:t xml:space="preserve"> </w:t>
      </w:r>
      <w:r w:rsidRPr="007D1A85">
        <w:rPr>
          <w:i/>
          <w:sz w:val="24"/>
        </w:rPr>
        <w:t>I-Com:</w:t>
      </w:r>
      <w:r w:rsidRPr="007D1A85">
        <w:rPr>
          <w:i/>
          <w:spacing w:val="-2"/>
          <w:sz w:val="24"/>
        </w:rPr>
        <w:t xml:space="preserve"> </w:t>
      </w:r>
      <w:r w:rsidRPr="007D1A85">
        <w:rPr>
          <w:i/>
          <w:sz w:val="24"/>
        </w:rPr>
        <w:t>Indonesian</w:t>
      </w:r>
      <w:r w:rsidRPr="007D1A85">
        <w:rPr>
          <w:i/>
          <w:spacing w:val="-3"/>
          <w:sz w:val="24"/>
        </w:rPr>
        <w:t xml:space="preserve"> </w:t>
      </w:r>
      <w:r w:rsidRPr="007D1A85">
        <w:rPr>
          <w:i/>
          <w:sz w:val="24"/>
        </w:rPr>
        <w:t>Community</w:t>
      </w:r>
      <w:r w:rsidRPr="007D1A85">
        <w:rPr>
          <w:i/>
          <w:spacing w:val="-3"/>
          <w:sz w:val="24"/>
        </w:rPr>
        <w:t xml:space="preserve"> </w:t>
      </w:r>
      <w:r w:rsidRPr="007D1A85">
        <w:rPr>
          <w:i/>
          <w:sz w:val="24"/>
        </w:rPr>
        <w:t>Journal</w:t>
      </w:r>
      <w:r w:rsidRPr="007D1A85">
        <w:rPr>
          <w:sz w:val="24"/>
        </w:rPr>
        <w:t>,</w:t>
      </w:r>
      <w:r w:rsidRPr="007D1A85">
        <w:rPr>
          <w:spacing w:val="-1"/>
          <w:sz w:val="24"/>
        </w:rPr>
        <w:t xml:space="preserve"> </w:t>
      </w:r>
      <w:r w:rsidRPr="007D1A85">
        <w:rPr>
          <w:i/>
          <w:spacing w:val="-2"/>
          <w:sz w:val="24"/>
        </w:rPr>
        <w:t xml:space="preserve">3 </w:t>
      </w:r>
      <w:r w:rsidRPr="007D1A85">
        <w:rPr>
          <w:spacing w:val="-2"/>
          <w:sz w:val="24"/>
        </w:rPr>
        <w:t>(4).</w:t>
      </w:r>
    </w:p>
    <w:p w:rsidR="006E5B06" w:rsidRPr="007D1A85" w:rsidRDefault="00B95F73" w:rsidP="005F3539">
      <w:pPr>
        <w:spacing w:before="118"/>
        <w:ind w:left="621" w:right="199" w:hanging="481"/>
        <w:jc w:val="both"/>
        <w:rPr>
          <w:sz w:val="24"/>
        </w:rPr>
      </w:pPr>
      <w:r w:rsidRPr="007D1A85">
        <w:rPr>
          <w:sz w:val="24"/>
        </w:rPr>
        <w:t>Sitanggang, AS, Manalu, BY, &amp; Anwar, M. (2025). The Influence and Effectiveness of Using</w:t>
      </w:r>
      <w:r w:rsidRPr="007D1A85">
        <w:rPr>
          <w:spacing w:val="-8"/>
          <w:sz w:val="24"/>
        </w:rPr>
        <w:t xml:space="preserve"> </w:t>
      </w:r>
      <w:r w:rsidRPr="007D1A85">
        <w:rPr>
          <w:sz w:val="24"/>
        </w:rPr>
        <w:t>Media</w:t>
      </w:r>
      <w:r w:rsidRPr="007D1A85">
        <w:rPr>
          <w:spacing w:val="-5"/>
          <w:sz w:val="24"/>
        </w:rPr>
        <w:t xml:space="preserve"> </w:t>
      </w:r>
      <w:r w:rsidRPr="007D1A85">
        <w:rPr>
          <w:sz w:val="24"/>
        </w:rPr>
        <w:t>Digital</w:t>
      </w:r>
      <w:r w:rsidRPr="007D1A85">
        <w:rPr>
          <w:spacing w:val="-8"/>
          <w:sz w:val="24"/>
        </w:rPr>
        <w:t xml:space="preserve"> </w:t>
      </w:r>
      <w:r w:rsidRPr="007D1A85">
        <w:rPr>
          <w:sz w:val="24"/>
        </w:rPr>
        <w:t>LMS</w:t>
      </w:r>
      <w:r w:rsidRPr="007D1A85">
        <w:rPr>
          <w:spacing w:val="-4"/>
          <w:sz w:val="24"/>
        </w:rPr>
        <w:t xml:space="preserve"> </w:t>
      </w:r>
      <w:r w:rsidRPr="007D1A85">
        <w:rPr>
          <w:sz w:val="24"/>
        </w:rPr>
        <w:t>in</w:t>
      </w:r>
      <w:r w:rsidRPr="007D1A85">
        <w:rPr>
          <w:spacing w:val="-12"/>
          <w:sz w:val="24"/>
        </w:rPr>
        <w:t xml:space="preserve"> </w:t>
      </w:r>
      <w:r w:rsidRPr="007D1A85">
        <w:rPr>
          <w:sz w:val="24"/>
        </w:rPr>
        <w:t>Process</w:t>
      </w:r>
      <w:r w:rsidRPr="007D1A85">
        <w:rPr>
          <w:spacing w:val="-6"/>
          <w:sz w:val="24"/>
        </w:rPr>
        <w:t xml:space="preserve"> </w:t>
      </w:r>
      <w:r w:rsidRPr="007D1A85">
        <w:rPr>
          <w:sz w:val="24"/>
        </w:rPr>
        <w:t xml:space="preserve">Learning. </w:t>
      </w:r>
      <w:r w:rsidRPr="007D1A85">
        <w:rPr>
          <w:i/>
          <w:sz w:val="24"/>
        </w:rPr>
        <w:t>Neptune:</w:t>
      </w:r>
      <w:r w:rsidRPr="007D1A85">
        <w:rPr>
          <w:i/>
          <w:spacing w:val="-3"/>
          <w:sz w:val="24"/>
        </w:rPr>
        <w:t xml:space="preserve"> </w:t>
      </w:r>
      <w:r w:rsidRPr="007D1A85">
        <w:rPr>
          <w:i/>
          <w:sz w:val="24"/>
        </w:rPr>
        <w:t>Journal of Computer Science and Information Technology</w:t>
      </w:r>
      <w:r w:rsidRPr="007D1A85">
        <w:rPr>
          <w:sz w:val="24"/>
        </w:rPr>
        <w:t xml:space="preserve">, </w:t>
      </w:r>
      <w:r w:rsidRPr="007D1A85">
        <w:rPr>
          <w:i/>
          <w:sz w:val="24"/>
        </w:rPr>
        <w:t xml:space="preserve">3 </w:t>
      </w:r>
      <w:r w:rsidRPr="007D1A85">
        <w:rPr>
          <w:sz w:val="24"/>
        </w:rPr>
        <w:t>(3).</w:t>
      </w:r>
    </w:p>
    <w:p w:rsidR="006E5B06" w:rsidRPr="007D1A85" w:rsidRDefault="00B95F73" w:rsidP="005F3539">
      <w:pPr>
        <w:pStyle w:val="BodyText"/>
        <w:spacing w:before="122"/>
        <w:ind w:left="621" w:hanging="481"/>
      </w:pPr>
      <w:r w:rsidRPr="007D1A85">
        <w:t>Susandi.</w:t>
      </w:r>
      <w:r w:rsidRPr="007D1A85">
        <w:rPr>
          <w:spacing w:val="-4"/>
        </w:rPr>
        <w:t xml:space="preserve"> </w:t>
      </w:r>
      <w:r w:rsidRPr="007D1A85">
        <w:t>(2018).</w:t>
      </w:r>
      <w:r w:rsidRPr="007D1A85">
        <w:rPr>
          <w:spacing w:val="-9"/>
        </w:rPr>
        <w:t xml:space="preserve"> </w:t>
      </w:r>
      <w:r w:rsidR="005F3539" w:rsidRPr="007D1A85">
        <w:t>Update</w:t>
      </w:r>
      <w:r w:rsidR="005F3539" w:rsidRPr="007D1A85">
        <w:rPr>
          <w:spacing w:val="-7"/>
        </w:rPr>
        <w:t xml:space="preserve"> </w:t>
      </w:r>
      <w:r w:rsidR="005F3539" w:rsidRPr="007D1A85">
        <w:t>Learning</w:t>
      </w:r>
      <w:r w:rsidR="005F3539" w:rsidRPr="007D1A85">
        <w:rPr>
          <w:spacing w:val="-7"/>
        </w:rPr>
        <w:t xml:space="preserve"> </w:t>
      </w:r>
      <w:r w:rsidR="005F3539" w:rsidRPr="007D1A85">
        <w:t>Based On</w:t>
      </w:r>
      <w:r w:rsidR="005F3539" w:rsidRPr="007D1A85">
        <w:rPr>
          <w:spacing w:val="-6"/>
        </w:rPr>
        <w:t xml:space="preserve"> </w:t>
      </w:r>
      <w:r w:rsidR="005F3539" w:rsidRPr="007D1A85">
        <w:t>Paperless</w:t>
      </w:r>
      <w:r w:rsidR="005F3539" w:rsidRPr="007D1A85">
        <w:rPr>
          <w:spacing w:val="-6"/>
        </w:rPr>
        <w:t xml:space="preserve"> </w:t>
      </w:r>
      <w:r w:rsidR="005F3539" w:rsidRPr="007D1A85">
        <w:t xml:space="preserve">In The Indonesian Language And </w:t>
      </w:r>
      <w:r w:rsidR="005F3539" w:rsidRPr="007D1A85">
        <w:lastRenderedPageBreak/>
        <w:t>Literature Education Study Program.</w:t>
      </w:r>
      <w:r w:rsidR="005F3539">
        <w:t xml:space="preserve"> </w:t>
      </w:r>
      <w:r w:rsidR="005F3539" w:rsidRPr="007D1A85">
        <w:rPr>
          <w:i/>
        </w:rPr>
        <w:t>Alphabet</w:t>
      </w:r>
      <w:r w:rsidRPr="007D1A85">
        <w:rPr>
          <w:i/>
        </w:rPr>
        <w:t>:</w:t>
      </w:r>
      <w:r w:rsidRPr="007D1A85">
        <w:rPr>
          <w:i/>
          <w:spacing w:val="-4"/>
        </w:rPr>
        <w:t xml:space="preserve"> </w:t>
      </w:r>
      <w:r w:rsidRPr="007D1A85">
        <w:rPr>
          <w:i/>
        </w:rPr>
        <w:t>Study Program</w:t>
      </w:r>
      <w:r w:rsidRPr="007D1A85">
        <w:rPr>
          <w:i/>
          <w:spacing w:val="-2"/>
        </w:rPr>
        <w:t xml:space="preserve"> </w:t>
      </w:r>
      <w:r w:rsidRPr="007D1A85">
        <w:rPr>
          <w:i/>
        </w:rPr>
        <w:t>Education</w:t>
      </w:r>
      <w:r w:rsidRPr="007D1A85">
        <w:rPr>
          <w:i/>
          <w:spacing w:val="-2"/>
        </w:rPr>
        <w:t xml:space="preserve"> </w:t>
      </w:r>
      <w:r w:rsidRPr="007D1A85">
        <w:rPr>
          <w:i/>
        </w:rPr>
        <w:t>Language</w:t>
      </w:r>
      <w:r w:rsidRPr="007D1A85">
        <w:rPr>
          <w:i/>
          <w:spacing w:val="-2"/>
        </w:rPr>
        <w:t xml:space="preserve"> </w:t>
      </w:r>
      <w:r w:rsidRPr="007D1A85">
        <w:rPr>
          <w:i/>
        </w:rPr>
        <w:t>And</w:t>
      </w:r>
      <w:r w:rsidRPr="007D1A85">
        <w:rPr>
          <w:i/>
          <w:spacing w:val="-3"/>
        </w:rPr>
        <w:t xml:space="preserve"> </w:t>
      </w:r>
      <w:r w:rsidRPr="007D1A85">
        <w:rPr>
          <w:i/>
        </w:rPr>
        <w:t>Literature</w:t>
      </w:r>
      <w:r w:rsidRPr="007D1A85">
        <w:rPr>
          <w:i/>
          <w:spacing w:val="-6"/>
        </w:rPr>
        <w:t xml:space="preserve"> </w:t>
      </w:r>
      <w:r w:rsidRPr="007D1A85">
        <w:rPr>
          <w:i/>
        </w:rPr>
        <w:t>Indonesia</w:t>
      </w:r>
      <w:r w:rsidRPr="007D1A85">
        <w:t>,</w:t>
      </w:r>
      <w:r w:rsidRPr="007D1A85">
        <w:rPr>
          <w:spacing w:val="1"/>
        </w:rPr>
        <w:t xml:space="preserve"> </w:t>
      </w:r>
      <w:r w:rsidRPr="007D1A85">
        <w:rPr>
          <w:i/>
          <w:spacing w:val="-2"/>
        </w:rPr>
        <w:t xml:space="preserve">1 </w:t>
      </w:r>
      <w:r w:rsidRPr="007D1A85">
        <w:rPr>
          <w:spacing w:val="-2"/>
        </w:rPr>
        <w:t>(1).</w:t>
      </w:r>
    </w:p>
    <w:p w:rsidR="006E5B06" w:rsidRPr="007D1A85" w:rsidRDefault="00B95F73" w:rsidP="005F3539">
      <w:pPr>
        <w:spacing w:before="117" w:line="242" w:lineRule="auto"/>
        <w:ind w:left="621" w:hanging="481"/>
        <w:jc w:val="both"/>
        <w:rPr>
          <w:sz w:val="24"/>
        </w:rPr>
      </w:pPr>
      <w:r w:rsidRPr="007D1A85">
        <w:rPr>
          <w:sz w:val="24"/>
        </w:rPr>
        <w:t>Zed,</w:t>
      </w:r>
      <w:r w:rsidRPr="007D1A85">
        <w:rPr>
          <w:spacing w:val="-1"/>
          <w:sz w:val="24"/>
        </w:rPr>
        <w:t xml:space="preserve"> </w:t>
      </w:r>
      <w:r w:rsidRPr="007D1A85">
        <w:rPr>
          <w:sz w:val="24"/>
        </w:rPr>
        <w:t>M.</w:t>
      </w:r>
      <w:r w:rsidRPr="007D1A85">
        <w:rPr>
          <w:spacing w:val="-1"/>
          <w:sz w:val="24"/>
        </w:rPr>
        <w:t xml:space="preserve"> </w:t>
      </w:r>
      <w:r w:rsidRPr="007D1A85">
        <w:rPr>
          <w:sz w:val="24"/>
        </w:rPr>
        <w:t>(2004).</w:t>
      </w:r>
      <w:r w:rsidRPr="007D1A85">
        <w:rPr>
          <w:spacing w:val="-6"/>
          <w:sz w:val="24"/>
        </w:rPr>
        <w:t xml:space="preserve"> </w:t>
      </w:r>
      <w:r w:rsidRPr="007D1A85">
        <w:rPr>
          <w:sz w:val="24"/>
        </w:rPr>
        <w:t>stakaan.</w:t>
      </w:r>
      <w:r w:rsidRPr="007D1A85">
        <w:rPr>
          <w:spacing w:val="-1"/>
          <w:sz w:val="24"/>
        </w:rPr>
        <w:t xml:space="preserve"> </w:t>
      </w:r>
      <w:r w:rsidRPr="007D1A85">
        <w:rPr>
          <w:sz w:val="24"/>
        </w:rPr>
        <w:t>In</w:t>
      </w:r>
      <w:r w:rsidRPr="007D1A85">
        <w:rPr>
          <w:spacing w:val="-4"/>
          <w:sz w:val="24"/>
        </w:rPr>
        <w:t xml:space="preserve"> </w:t>
      </w:r>
      <w:r w:rsidRPr="007D1A85">
        <w:rPr>
          <w:i/>
          <w:sz w:val="24"/>
        </w:rPr>
        <w:t>Method</w:t>
      </w:r>
      <w:r w:rsidRPr="007D1A85">
        <w:rPr>
          <w:i/>
          <w:spacing w:val="-4"/>
          <w:sz w:val="24"/>
        </w:rPr>
        <w:t xml:space="preserve"> </w:t>
      </w:r>
      <w:r w:rsidRPr="007D1A85">
        <w:rPr>
          <w:i/>
          <w:sz w:val="24"/>
        </w:rPr>
        <w:t>Study</w:t>
      </w:r>
      <w:r w:rsidRPr="007D1A85">
        <w:rPr>
          <w:i/>
          <w:spacing w:val="-3"/>
          <w:sz w:val="24"/>
        </w:rPr>
        <w:t xml:space="preserve"> </w:t>
      </w:r>
      <w:r w:rsidRPr="007D1A85">
        <w:rPr>
          <w:i/>
          <w:sz w:val="24"/>
        </w:rPr>
        <w:t>Communication</w:t>
      </w:r>
      <w:r w:rsidRPr="007D1A85">
        <w:rPr>
          <w:sz w:val="24"/>
        </w:rPr>
        <w:t>.</w:t>
      </w:r>
      <w:r w:rsidRPr="007D1A85">
        <w:rPr>
          <w:spacing w:val="-1"/>
          <w:sz w:val="24"/>
        </w:rPr>
        <w:t xml:space="preserve"> </w:t>
      </w:r>
      <w:r w:rsidRPr="007D1A85">
        <w:rPr>
          <w:sz w:val="24"/>
        </w:rPr>
        <w:t>Foundation</w:t>
      </w:r>
      <w:r w:rsidRPr="007D1A85">
        <w:rPr>
          <w:spacing w:val="-8"/>
          <w:sz w:val="24"/>
        </w:rPr>
        <w:t xml:space="preserve"> </w:t>
      </w:r>
      <w:r w:rsidRPr="007D1A85">
        <w:rPr>
          <w:sz w:val="24"/>
        </w:rPr>
        <w:t>Library</w:t>
      </w:r>
      <w:r w:rsidRPr="007D1A85">
        <w:rPr>
          <w:spacing w:val="-4"/>
          <w:sz w:val="24"/>
        </w:rPr>
        <w:t xml:space="preserve"> </w:t>
      </w:r>
      <w:r w:rsidRPr="007D1A85">
        <w:rPr>
          <w:spacing w:val="-2"/>
          <w:sz w:val="24"/>
        </w:rPr>
        <w:t xml:space="preserve">Indonesian </w:t>
      </w:r>
      <w:r w:rsidRPr="007D1A85">
        <w:rPr>
          <w:sz w:val="24"/>
        </w:rPr>
        <w:t>Torch.</w:t>
      </w:r>
    </w:p>
    <w:sectPr w:rsidR="006E5B06" w:rsidRPr="007D1A85">
      <w:pgSz w:w="11910" w:h="16840"/>
      <w:pgMar w:top="1920" w:right="1559"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248" w:rsidRDefault="002A6248" w:rsidP="008A7002">
      <w:r>
        <w:separator/>
      </w:r>
    </w:p>
  </w:endnote>
  <w:endnote w:type="continuationSeparator" w:id="0">
    <w:p w:rsidR="002A6248" w:rsidRDefault="002A6248" w:rsidP="008A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754411"/>
      <w:docPartObj>
        <w:docPartGallery w:val="Page Numbers (Bottom of Page)"/>
        <w:docPartUnique/>
      </w:docPartObj>
    </w:sdtPr>
    <w:sdtEndPr>
      <w:rPr>
        <w:noProof/>
      </w:rPr>
    </w:sdtEndPr>
    <w:sdtContent>
      <w:p w:rsidR="00884524" w:rsidRDefault="00884524">
        <w:pPr>
          <w:pStyle w:val="Footer"/>
          <w:jc w:val="center"/>
        </w:pPr>
        <w:r>
          <w:fldChar w:fldCharType="begin"/>
        </w:r>
        <w:r>
          <w:instrText xml:space="preserve"> PAGE   \* MERGEFORMAT </w:instrText>
        </w:r>
        <w:r>
          <w:fldChar w:fldCharType="separate"/>
        </w:r>
        <w:r w:rsidR="00B94911">
          <w:rPr>
            <w:noProof/>
          </w:rPr>
          <w:t>26</w:t>
        </w:r>
        <w:r>
          <w:rPr>
            <w:noProof/>
          </w:rPr>
          <w:fldChar w:fldCharType="end"/>
        </w:r>
      </w:p>
    </w:sdtContent>
  </w:sdt>
  <w:p w:rsidR="00884524" w:rsidRDefault="00884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248" w:rsidRDefault="002A6248" w:rsidP="008A7002">
      <w:r>
        <w:separator/>
      </w:r>
    </w:p>
  </w:footnote>
  <w:footnote w:type="continuationSeparator" w:id="0">
    <w:p w:rsidR="002A6248" w:rsidRDefault="002A6248" w:rsidP="008A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Layout w:type="fixed"/>
      <w:tblLook w:val="0400" w:firstRow="0" w:lastRow="0" w:firstColumn="0" w:lastColumn="0" w:noHBand="0" w:noVBand="1"/>
    </w:tblPr>
    <w:tblGrid>
      <w:gridCol w:w="2410"/>
      <w:gridCol w:w="3686"/>
      <w:gridCol w:w="3827"/>
    </w:tblGrid>
    <w:tr w:rsidR="006A4B9E" w:rsidTr="00B93E29">
      <w:trPr>
        <w:jc w:val="center"/>
      </w:trPr>
      <w:tc>
        <w:tcPr>
          <w:tcW w:w="2410" w:type="dxa"/>
        </w:tcPr>
        <w:p w:rsidR="006A4B9E" w:rsidRDefault="006A4B9E" w:rsidP="006A4B9E">
          <w:pPr>
            <w:pBdr>
              <w:top w:val="nil"/>
              <w:left w:val="nil"/>
              <w:bottom w:val="nil"/>
              <w:right w:val="nil"/>
              <w:between w:val="nil"/>
            </w:pBdr>
            <w:tabs>
              <w:tab w:val="right" w:pos="2194"/>
            </w:tabs>
            <w:rPr>
              <w:rFonts w:ascii="Palatino Linotype" w:eastAsia="Palatino Linotype" w:hAnsi="Palatino Linotype" w:cs="Palatino Linotype"/>
              <w:color w:val="000000"/>
              <w:sz w:val="18"/>
              <w:szCs w:val="18"/>
            </w:rPr>
          </w:pPr>
        </w:p>
      </w:tc>
      <w:tc>
        <w:tcPr>
          <w:tcW w:w="3686" w:type="dxa"/>
        </w:tcPr>
        <w:p w:rsidR="006A4B9E" w:rsidRDefault="006A4B9E" w:rsidP="006A4B9E">
          <w:pPr>
            <w:pBdr>
              <w:top w:val="nil"/>
              <w:left w:val="nil"/>
              <w:bottom w:val="nil"/>
              <w:right w:val="nil"/>
              <w:between w:val="nil"/>
            </w:pBdr>
            <w:tabs>
              <w:tab w:val="center" w:pos="4706"/>
              <w:tab w:val="right" w:pos="9356"/>
            </w:tabs>
            <w:rPr>
              <w:rFonts w:ascii="Palatino Linotype" w:eastAsia="Palatino Linotype" w:hAnsi="Palatino Linotype" w:cs="Palatino Linotype"/>
              <w:color w:val="000000"/>
              <w:sz w:val="18"/>
              <w:szCs w:val="18"/>
            </w:rPr>
          </w:pPr>
        </w:p>
      </w:tc>
      <w:tc>
        <w:tcPr>
          <w:tcW w:w="3827" w:type="dxa"/>
        </w:tcPr>
        <w:p w:rsidR="006A4B9E" w:rsidRDefault="006A4B9E" w:rsidP="006A4B9E">
          <w:pPr>
            <w:ind w:left="174" w:right="6"/>
            <w:jc w:val="center"/>
            <w:rPr>
              <w:rFonts w:ascii="Palatino Linotype" w:eastAsia="Palatino Linotype" w:hAnsi="Palatino Linotype" w:cs="Palatino Linotype"/>
              <w:sz w:val="13"/>
              <w:szCs w:val="13"/>
            </w:rPr>
          </w:pPr>
        </w:p>
      </w:tc>
    </w:tr>
  </w:tbl>
  <w:p w:rsidR="006A4B9E" w:rsidRDefault="006A4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CA478"/>
    <w:multiLevelType w:val="hybridMultilevel"/>
    <w:tmpl w:val="00000000"/>
    <w:lvl w:ilvl="0" w:tplc="A33A70A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46A9A06">
      <w:numFmt w:val="bullet"/>
      <w:lvlText w:val="•"/>
      <w:lvlJc w:val="left"/>
      <w:pPr>
        <w:ind w:left="1652" w:hanging="360"/>
      </w:pPr>
      <w:rPr>
        <w:rFonts w:hint="default"/>
        <w:lang w:val="id" w:eastAsia="en-US" w:bidi="ar-SA"/>
      </w:rPr>
    </w:lvl>
    <w:lvl w:ilvl="2" w:tplc="41CA47EC">
      <w:numFmt w:val="bullet"/>
      <w:lvlText w:val="•"/>
      <w:lvlJc w:val="left"/>
      <w:pPr>
        <w:ind w:left="2445" w:hanging="360"/>
      </w:pPr>
      <w:rPr>
        <w:rFonts w:hint="default"/>
        <w:lang w:val="id" w:eastAsia="en-US" w:bidi="ar-SA"/>
      </w:rPr>
    </w:lvl>
    <w:lvl w:ilvl="3" w:tplc="89AE83B8">
      <w:numFmt w:val="bullet"/>
      <w:lvlText w:val="•"/>
      <w:lvlJc w:val="left"/>
      <w:pPr>
        <w:ind w:left="3237" w:hanging="360"/>
      </w:pPr>
      <w:rPr>
        <w:rFonts w:hint="default"/>
        <w:lang w:val="id" w:eastAsia="en-US" w:bidi="ar-SA"/>
      </w:rPr>
    </w:lvl>
    <w:lvl w:ilvl="4" w:tplc="A22E2D9A">
      <w:numFmt w:val="bullet"/>
      <w:lvlText w:val="•"/>
      <w:lvlJc w:val="left"/>
      <w:pPr>
        <w:ind w:left="4030" w:hanging="360"/>
      </w:pPr>
      <w:rPr>
        <w:rFonts w:hint="default"/>
        <w:lang w:val="id" w:eastAsia="en-US" w:bidi="ar-SA"/>
      </w:rPr>
    </w:lvl>
    <w:lvl w:ilvl="5" w:tplc="BDAAC2A6">
      <w:numFmt w:val="bullet"/>
      <w:lvlText w:val="•"/>
      <w:lvlJc w:val="left"/>
      <w:pPr>
        <w:ind w:left="4823" w:hanging="360"/>
      </w:pPr>
      <w:rPr>
        <w:rFonts w:hint="default"/>
        <w:lang w:val="id" w:eastAsia="en-US" w:bidi="ar-SA"/>
      </w:rPr>
    </w:lvl>
    <w:lvl w:ilvl="6" w:tplc="04C8D5F2">
      <w:numFmt w:val="bullet"/>
      <w:lvlText w:val="•"/>
      <w:lvlJc w:val="left"/>
      <w:pPr>
        <w:ind w:left="5615" w:hanging="360"/>
      </w:pPr>
      <w:rPr>
        <w:rFonts w:hint="default"/>
        <w:lang w:val="id" w:eastAsia="en-US" w:bidi="ar-SA"/>
      </w:rPr>
    </w:lvl>
    <w:lvl w:ilvl="7" w:tplc="50C85AF0">
      <w:numFmt w:val="bullet"/>
      <w:lvlText w:val="•"/>
      <w:lvlJc w:val="left"/>
      <w:pPr>
        <w:ind w:left="6408" w:hanging="360"/>
      </w:pPr>
      <w:rPr>
        <w:rFonts w:hint="default"/>
        <w:lang w:val="id" w:eastAsia="en-US" w:bidi="ar-SA"/>
      </w:rPr>
    </w:lvl>
    <w:lvl w:ilvl="8" w:tplc="1256BA4E">
      <w:numFmt w:val="bullet"/>
      <w:lvlText w:val="•"/>
      <w:lvlJc w:val="left"/>
      <w:pPr>
        <w:ind w:left="7200" w:hanging="360"/>
      </w:pPr>
      <w:rPr>
        <w:rFonts w:hint="default"/>
        <w:lang w:val="id" w:eastAsia="en-US" w:bidi="ar-SA"/>
      </w:rPr>
    </w:lvl>
  </w:abstractNum>
  <w:abstractNum w:abstractNumId="1" w15:restartNumberingAfterBreak="0">
    <w:nsid w:val="19D546A2"/>
    <w:multiLevelType w:val="multilevel"/>
    <w:tmpl w:val="AE4E8F74"/>
    <w:lvl w:ilvl="0">
      <w:start w:val="1"/>
      <w:numFmt w:val="decimal"/>
      <w:lvlText w:val="%1."/>
      <w:lvlJc w:val="left"/>
      <w:pPr>
        <w:ind w:left="50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860" w:hanging="720"/>
      </w:pPr>
      <w:rPr>
        <w:rFonts w:hint="default"/>
      </w:rPr>
    </w:lvl>
    <w:lvl w:ilvl="3">
      <w:start w:val="1"/>
      <w:numFmt w:val="decimal"/>
      <w:isLgl/>
      <w:lvlText w:val="%1.%2.%3.%4."/>
      <w:lvlJc w:val="left"/>
      <w:pPr>
        <w:ind w:left="860" w:hanging="720"/>
      </w:pPr>
      <w:rPr>
        <w:rFonts w:hint="default"/>
      </w:rPr>
    </w:lvl>
    <w:lvl w:ilvl="4">
      <w:start w:val="1"/>
      <w:numFmt w:val="decimal"/>
      <w:isLgl/>
      <w:lvlText w:val="%1.%2.%3.%4.%5."/>
      <w:lvlJc w:val="left"/>
      <w:pPr>
        <w:ind w:left="1220" w:hanging="1080"/>
      </w:pPr>
      <w:rPr>
        <w:rFonts w:hint="default"/>
      </w:rPr>
    </w:lvl>
    <w:lvl w:ilvl="5">
      <w:start w:val="1"/>
      <w:numFmt w:val="decimal"/>
      <w:isLgl/>
      <w:lvlText w:val="%1.%2.%3.%4.%5.%6."/>
      <w:lvlJc w:val="left"/>
      <w:pPr>
        <w:ind w:left="1220" w:hanging="1080"/>
      </w:pPr>
      <w:rPr>
        <w:rFonts w:hint="default"/>
      </w:rPr>
    </w:lvl>
    <w:lvl w:ilvl="6">
      <w:start w:val="1"/>
      <w:numFmt w:val="decimal"/>
      <w:isLgl/>
      <w:lvlText w:val="%1.%2.%3.%4.%5.%6.%7."/>
      <w:lvlJc w:val="left"/>
      <w:pPr>
        <w:ind w:left="1580" w:hanging="1440"/>
      </w:pPr>
      <w:rPr>
        <w:rFonts w:hint="default"/>
      </w:rPr>
    </w:lvl>
    <w:lvl w:ilvl="7">
      <w:start w:val="1"/>
      <w:numFmt w:val="decimal"/>
      <w:isLgl/>
      <w:lvlText w:val="%1.%2.%3.%4.%5.%6.%7.%8."/>
      <w:lvlJc w:val="left"/>
      <w:pPr>
        <w:ind w:left="1580" w:hanging="1440"/>
      </w:pPr>
      <w:rPr>
        <w:rFonts w:hint="default"/>
      </w:rPr>
    </w:lvl>
    <w:lvl w:ilvl="8">
      <w:start w:val="1"/>
      <w:numFmt w:val="decimal"/>
      <w:isLgl/>
      <w:lvlText w:val="%1.%2.%3.%4.%5.%6.%7.%8.%9."/>
      <w:lvlJc w:val="left"/>
      <w:pPr>
        <w:ind w:left="1940" w:hanging="1800"/>
      </w:pPr>
      <w:rPr>
        <w:rFonts w:hint="default"/>
      </w:rPr>
    </w:lvl>
  </w:abstractNum>
  <w:abstractNum w:abstractNumId="2" w15:restartNumberingAfterBreak="0">
    <w:nsid w:val="2640D7DA"/>
    <w:multiLevelType w:val="hybridMultilevel"/>
    <w:tmpl w:val="00000000"/>
    <w:lvl w:ilvl="0" w:tplc="2A8458CC">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DEA3A9E">
      <w:numFmt w:val="bullet"/>
      <w:lvlText w:val="•"/>
      <w:lvlJc w:val="left"/>
      <w:pPr>
        <w:ind w:left="1652" w:hanging="360"/>
      </w:pPr>
      <w:rPr>
        <w:rFonts w:hint="default"/>
        <w:lang w:val="id" w:eastAsia="en-US" w:bidi="ar-SA"/>
      </w:rPr>
    </w:lvl>
    <w:lvl w:ilvl="2" w:tplc="32A8E40E">
      <w:numFmt w:val="bullet"/>
      <w:lvlText w:val="•"/>
      <w:lvlJc w:val="left"/>
      <w:pPr>
        <w:ind w:left="2445" w:hanging="360"/>
      </w:pPr>
      <w:rPr>
        <w:rFonts w:hint="default"/>
        <w:lang w:val="id" w:eastAsia="en-US" w:bidi="ar-SA"/>
      </w:rPr>
    </w:lvl>
    <w:lvl w:ilvl="3" w:tplc="9B5470DE">
      <w:numFmt w:val="bullet"/>
      <w:lvlText w:val="•"/>
      <w:lvlJc w:val="left"/>
      <w:pPr>
        <w:ind w:left="3237" w:hanging="360"/>
      </w:pPr>
      <w:rPr>
        <w:rFonts w:hint="default"/>
        <w:lang w:val="id" w:eastAsia="en-US" w:bidi="ar-SA"/>
      </w:rPr>
    </w:lvl>
    <w:lvl w:ilvl="4" w:tplc="7E528C9E">
      <w:numFmt w:val="bullet"/>
      <w:lvlText w:val="•"/>
      <w:lvlJc w:val="left"/>
      <w:pPr>
        <w:ind w:left="4030" w:hanging="360"/>
      </w:pPr>
      <w:rPr>
        <w:rFonts w:hint="default"/>
        <w:lang w:val="id" w:eastAsia="en-US" w:bidi="ar-SA"/>
      </w:rPr>
    </w:lvl>
    <w:lvl w:ilvl="5" w:tplc="0674F2D0">
      <w:numFmt w:val="bullet"/>
      <w:lvlText w:val="•"/>
      <w:lvlJc w:val="left"/>
      <w:pPr>
        <w:ind w:left="4823" w:hanging="360"/>
      </w:pPr>
      <w:rPr>
        <w:rFonts w:hint="default"/>
        <w:lang w:val="id" w:eastAsia="en-US" w:bidi="ar-SA"/>
      </w:rPr>
    </w:lvl>
    <w:lvl w:ilvl="6" w:tplc="D194C78C">
      <w:numFmt w:val="bullet"/>
      <w:lvlText w:val="•"/>
      <w:lvlJc w:val="left"/>
      <w:pPr>
        <w:ind w:left="5615" w:hanging="360"/>
      </w:pPr>
      <w:rPr>
        <w:rFonts w:hint="default"/>
        <w:lang w:val="id" w:eastAsia="en-US" w:bidi="ar-SA"/>
      </w:rPr>
    </w:lvl>
    <w:lvl w:ilvl="7" w:tplc="D212858E">
      <w:numFmt w:val="bullet"/>
      <w:lvlText w:val="•"/>
      <w:lvlJc w:val="left"/>
      <w:pPr>
        <w:ind w:left="6408" w:hanging="360"/>
      </w:pPr>
      <w:rPr>
        <w:rFonts w:hint="default"/>
        <w:lang w:val="id" w:eastAsia="en-US" w:bidi="ar-SA"/>
      </w:rPr>
    </w:lvl>
    <w:lvl w:ilvl="8" w:tplc="3E189770">
      <w:numFmt w:val="bullet"/>
      <w:lvlText w:val="•"/>
      <w:lvlJc w:val="left"/>
      <w:pPr>
        <w:ind w:left="7200" w:hanging="360"/>
      </w:pPr>
      <w:rPr>
        <w:rFonts w:hint="default"/>
        <w:lang w:val="id" w:eastAsia="en-US" w:bidi="ar-SA"/>
      </w:rPr>
    </w:lvl>
  </w:abstractNum>
  <w:abstractNum w:abstractNumId="3" w15:restartNumberingAfterBreak="0">
    <w:nsid w:val="7D5E6374"/>
    <w:multiLevelType w:val="hybridMultilevel"/>
    <w:tmpl w:val="00000000"/>
    <w:lvl w:ilvl="0" w:tplc="18222E3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6FC55A0">
      <w:numFmt w:val="bullet"/>
      <w:lvlText w:val="•"/>
      <w:lvlJc w:val="left"/>
      <w:pPr>
        <w:ind w:left="1652" w:hanging="360"/>
      </w:pPr>
      <w:rPr>
        <w:rFonts w:hint="default"/>
        <w:lang w:val="id" w:eastAsia="en-US" w:bidi="ar-SA"/>
      </w:rPr>
    </w:lvl>
    <w:lvl w:ilvl="2" w:tplc="36E2F512">
      <w:numFmt w:val="bullet"/>
      <w:lvlText w:val="•"/>
      <w:lvlJc w:val="left"/>
      <w:pPr>
        <w:ind w:left="2445" w:hanging="360"/>
      </w:pPr>
      <w:rPr>
        <w:rFonts w:hint="default"/>
        <w:lang w:val="id" w:eastAsia="en-US" w:bidi="ar-SA"/>
      </w:rPr>
    </w:lvl>
    <w:lvl w:ilvl="3" w:tplc="44A49288">
      <w:numFmt w:val="bullet"/>
      <w:lvlText w:val="•"/>
      <w:lvlJc w:val="left"/>
      <w:pPr>
        <w:ind w:left="3237" w:hanging="360"/>
      </w:pPr>
      <w:rPr>
        <w:rFonts w:hint="default"/>
        <w:lang w:val="id" w:eastAsia="en-US" w:bidi="ar-SA"/>
      </w:rPr>
    </w:lvl>
    <w:lvl w:ilvl="4" w:tplc="E4B223B2">
      <w:numFmt w:val="bullet"/>
      <w:lvlText w:val="•"/>
      <w:lvlJc w:val="left"/>
      <w:pPr>
        <w:ind w:left="4030" w:hanging="360"/>
      </w:pPr>
      <w:rPr>
        <w:rFonts w:hint="default"/>
        <w:lang w:val="id" w:eastAsia="en-US" w:bidi="ar-SA"/>
      </w:rPr>
    </w:lvl>
    <w:lvl w:ilvl="5" w:tplc="AB3A72EC">
      <w:numFmt w:val="bullet"/>
      <w:lvlText w:val="•"/>
      <w:lvlJc w:val="left"/>
      <w:pPr>
        <w:ind w:left="4823" w:hanging="360"/>
      </w:pPr>
      <w:rPr>
        <w:rFonts w:hint="default"/>
        <w:lang w:val="id" w:eastAsia="en-US" w:bidi="ar-SA"/>
      </w:rPr>
    </w:lvl>
    <w:lvl w:ilvl="6" w:tplc="3C808E72">
      <w:numFmt w:val="bullet"/>
      <w:lvlText w:val="•"/>
      <w:lvlJc w:val="left"/>
      <w:pPr>
        <w:ind w:left="5615" w:hanging="360"/>
      </w:pPr>
      <w:rPr>
        <w:rFonts w:hint="default"/>
        <w:lang w:val="id" w:eastAsia="en-US" w:bidi="ar-SA"/>
      </w:rPr>
    </w:lvl>
    <w:lvl w:ilvl="7" w:tplc="44BC3142">
      <w:numFmt w:val="bullet"/>
      <w:lvlText w:val="•"/>
      <w:lvlJc w:val="left"/>
      <w:pPr>
        <w:ind w:left="6408" w:hanging="360"/>
      </w:pPr>
      <w:rPr>
        <w:rFonts w:hint="default"/>
        <w:lang w:val="id" w:eastAsia="en-US" w:bidi="ar-SA"/>
      </w:rPr>
    </w:lvl>
    <w:lvl w:ilvl="8" w:tplc="167E5EB4">
      <w:numFmt w:val="bullet"/>
      <w:lvlText w:val="•"/>
      <w:lvlJc w:val="left"/>
      <w:pPr>
        <w:ind w:left="7200" w:hanging="360"/>
      </w:pPr>
      <w:rPr>
        <w:rFonts w:hint="default"/>
        <w:lang w:val="id"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B06"/>
    <w:rsid w:val="00025BEF"/>
    <w:rsid w:val="002A6248"/>
    <w:rsid w:val="003B13D6"/>
    <w:rsid w:val="0040710E"/>
    <w:rsid w:val="00491621"/>
    <w:rsid w:val="00582E92"/>
    <w:rsid w:val="005F3539"/>
    <w:rsid w:val="006A4B9E"/>
    <w:rsid w:val="006E5B06"/>
    <w:rsid w:val="007D1A85"/>
    <w:rsid w:val="007F23DB"/>
    <w:rsid w:val="00884524"/>
    <w:rsid w:val="008A7002"/>
    <w:rsid w:val="008C2638"/>
    <w:rsid w:val="00AC0F06"/>
    <w:rsid w:val="00B94911"/>
    <w:rsid w:val="00B95F73"/>
    <w:rsid w:val="00BB4AD8"/>
    <w:rsid w:val="00C920EF"/>
    <w:rsid w:val="00CB620A"/>
    <w:rsid w:val="00E80B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F34B0"/>
  <w15:docId w15:val="{B92FC5BB-83D4-492B-9019-5EFDF16C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40"/>
      <w:outlineLvl w:val="0"/>
    </w:pPr>
    <w:rPr>
      <w:b/>
      <w:bCs/>
      <w:sz w:val="24"/>
      <w:szCs w:val="24"/>
    </w:rPr>
  </w:style>
  <w:style w:type="paragraph" w:styleId="Heading2">
    <w:name w:val="heading 2"/>
    <w:basedOn w:val="Normal"/>
    <w:uiPriority w:val="1"/>
    <w:qFormat/>
    <w:pPr>
      <w:spacing w:before="142"/>
      <w:ind w:left="14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0"/>
      <w:jc w:val="both"/>
    </w:pPr>
    <w:rPr>
      <w:sz w:val="24"/>
      <w:szCs w:val="24"/>
    </w:rPr>
  </w:style>
  <w:style w:type="paragraph" w:styleId="ListParagraph">
    <w:name w:val="List Paragraph"/>
    <w:basedOn w:val="Normal"/>
    <w:uiPriority w:val="1"/>
    <w:qFormat/>
    <w:pPr>
      <w:ind w:left="861" w:right="131"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7002"/>
    <w:pPr>
      <w:tabs>
        <w:tab w:val="center" w:pos="4680"/>
        <w:tab w:val="right" w:pos="9360"/>
      </w:tabs>
    </w:pPr>
  </w:style>
  <w:style w:type="character" w:customStyle="1" w:styleId="HeaderChar">
    <w:name w:val="Header Char"/>
    <w:basedOn w:val="DefaultParagraphFont"/>
    <w:link w:val="Header"/>
    <w:uiPriority w:val="99"/>
    <w:rsid w:val="008A7002"/>
    <w:rPr>
      <w:rFonts w:ascii="Times New Roman" w:eastAsia="Times New Roman" w:hAnsi="Times New Roman" w:cs="Times New Roman"/>
    </w:rPr>
  </w:style>
  <w:style w:type="paragraph" w:styleId="Footer">
    <w:name w:val="footer"/>
    <w:basedOn w:val="Normal"/>
    <w:link w:val="FooterChar"/>
    <w:uiPriority w:val="99"/>
    <w:unhideWhenUsed/>
    <w:rsid w:val="008A7002"/>
    <w:pPr>
      <w:tabs>
        <w:tab w:val="center" w:pos="4680"/>
        <w:tab w:val="right" w:pos="9360"/>
      </w:tabs>
    </w:pPr>
  </w:style>
  <w:style w:type="character" w:customStyle="1" w:styleId="FooterChar">
    <w:name w:val="Footer Char"/>
    <w:basedOn w:val="DefaultParagraphFont"/>
    <w:link w:val="Footer"/>
    <w:uiPriority w:val="99"/>
    <w:rsid w:val="008A7002"/>
    <w:rPr>
      <w:rFonts w:ascii="Times New Roman" w:eastAsia="Times New Roman" w:hAnsi="Times New Roman" w:cs="Times New Roman"/>
    </w:rPr>
  </w:style>
  <w:style w:type="character" w:styleId="Hyperlink">
    <w:name w:val="Hyperlink"/>
    <w:basedOn w:val="DefaultParagraphFont"/>
    <w:uiPriority w:val="99"/>
    <w:unhideWhenUsed/>
    <w:rsid w:val="008A70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ortal.issn.org/resource/ISSN-L/3032-632X" TargetMode="External"/><Relationship Id="rId13" Type="http://schemas.openxmlformats.org/officeDocument/2006/relationships/hyperlink" Target="mailto:luthfinikmah99@gmail.com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limatulhusna@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brianbian297@gmail.com" TargetMode="External"/><Relationship Id="rId5" Type="http://schemas.openxmlformats.org/officeDocument/2006/relationships/webSettings" Target="webSettings.xml"/><Relationship Id="rId15" Type="http://schemas.openxmlformats.org/officeDocument/2006/relationships/hyperlink" Target="https://creativecommons.org/licenses/by-sa/4.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71155/integratia.v3i2"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6DEA2-5B1C-4C8C-B774-DF34C65A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3024</Words>
  <Characters>17238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febrian ibnu ahmad</dc:creator>
  <cp:lastModifiedBy>LENOVO</cp:lastModifiedBy>
  <cp:revision>9</cp:revision>
  <dcterms:created xsi:type="dcterms:W3CDTF">2026-01-12T08:24:00Z</dcterms:created>
  <dcterms:modified xsi:type="dcterms:W3CDTF">2026-01-23T02:47:00Z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www.ilovepdf.com</vt:lpwstr>
  </property>
</Properties>
</file>